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05" w:rsidRPr="004502A0" w:rsidRDefault="00D043FC" w:rsidP="00D043FC">
      <w:pPr>
        <w:jc w:val="center"/>
        <w:rPr>
          <w:rFonts w:ascii="Segoe UI" w:hAnsi="Segoe UI" w:cs="Segoe UI"/>
          <w:b/>
          <w:color w:val="000000"/>
        </w:rPr>
      </w:pPr>
      <w:r w:rsidRPr="004502A0">
        <w:rPr>
          <w:rFonts w:ascii="Segoe UI" w:hAnsi="Segoe UI" w:cs="Segoe UI"/>
          <w:b/>
          <w:color w:val="000000"/>
        </w:rPr>
        <w:t xml:space="preserve">CAMPANHA </w:t>
      </w:r>
      <w:r w:rsidR="00094205" w:rsidRPr="004502A0">
        <w:rPr>
          <w:rFonts w:ascii="Segoe UI" w:hAnsi="Segoe UI" w:cs="Segoe UI"/>
          <w:b/>
          <w:color w:val="000000"/>
        </w:rPr>
        <w:t>AGOSTO</w:t>
      </w:r>
      <w:r w:rsidRPr="004502A0">
        <w:rPr>
          <w:rFonts w:ascii="Segoe UI" w:hAnsi="Segoe UI" w:cs="Segoe UI"/>
          <w:b/>
          <w:color w:val="000000"/>
        </w:rPr>
        <w:t xml:space="preserve"> LILÁS </w:t>
      </w:r>
      <w:r w:rsidR="00094205" w:rsidRPr="004502A0">
        <w:rPr>
          <w:rFonts w:ascii="Segoe UI" w:hAnsi="Segoe UI" w:cs="Segoe UI"/>
          <w:b/>
          <w:color w:val="000000"/>
        </w:rPr>
        <w:t>2021</w:t>
      </w:r>
    </w:p>
    <w:p w:rsidR="00D043FC" w:rsidRPr="004502A0" w:rsidRDefault="00D043FC" w:rsidP="00D043FC">
      <w:pPr>
        <w:jc w:val="center"/>
        <w:rPr>
          <w:rFonts w:ascii="Segoe UI" w:hAnsi="Segoe UI" w:cs="Segoe UI"/>
          <w:b/>
          <w:color w:val="000000"/>
        </w:rPr>
      </w:pPr>
      <w:r w:rsidRPr="004502A0">
        <w:rPr>
          <w:rFonts w:ascii="Segoe UI" w:hAnsi="Segoe UI" w:cs="Segoe UI"/>
          <w:b/>
          <w:color w:val="000000"/>
        </w:rPr>
        <w:t>15 ANOS DA LEI MARIA DA PENHA</w:t>
      </w:r>
    </w:p>
    <w:p w:rsidR="00B4052F" w:rsidRPr="00D043FC" w:rsidRDefault="00B4052F" w:rsidP="00D043FC">
      <w:pPr>
        <w:jc w:val="center"/>
        <w:rPr>
          <w:rFonts w:ascii="Arial Narrow" w:hAnsi="Arial Narrow" w:cs="Arial"/>
          <w:b/>
          <w:color w:val="00000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47"/>
        <w:gridCol w:w="1467"/>
        <w:gridCol w:w="7917"/>
      </w:tblGrid>
      <w:tr w:rsidR="00094205" w:rsidTr="00B4052F">
        <w:trPr>
          <w:trHeight w:val="1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502A0">
              <w:rPr>
                <w:rFonts w:ascii="Segoe UI" w:hAnsi="Segoe UI" w:cs="Segoe UI"/>
                <w:b/>
                <w:color w:val="000000"/>
              </w:rPr>
              <w:t>Ações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502A0">
              <w:rPr>
                <w:rFonts w:ascii="Segoe UI" w:hAnsi="Segoe UI" w:cs="Segoe UI"/>
                <w:b/>
                <w:color w:val="000000"/>
              </w:rPr>
              <w:t>Datas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502A0">
              <w:rPr>
                <w:rFonts w:ascii="Segoe UI" w:hAnsi="Segoe UI" w:cs="Segoe UI"/>
                <w:b/>
                <w:color w:val="000000"/>
              </w:rPr>
              <w:t>Horário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502A0">
              <w:rPr>
                <w:rFonts w:ascii="Segoe UI" w:hAnsi="Segoe UI" w:cs="Segoe UI"/>
                <w:b/>
                <w:color w:val="000000"/>
              </w:rPr>
              <w:t>Objetivo</w:t>
            </w:r>
          </w:p>
        </w:tc>
      </w:tr>
      <w:tr w:rsidR="00094205" w:rsidTr="00B4052F">
        <w:trPr>
          <w:trHeight w:val="4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Abertura da Campanha Agosto Lilás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 xml:space="preserve">02/08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19h00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D043FC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Abertura da Campanha que será realizada no Centro de Convenções.</w:t>
            </w:r>
          </w:p>
        </w:tc>
      </w:tr>
      <w:tr w:rsidR="00D043FC" w:rsidTr="00B4052F">
        <w:trPr>
          <w:trHeight w:val="1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043FC" w:rsidRPr="004502A0" w:rsidRDefault="00D043FC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Divulgação da Campanha no obelisco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C" w:rsidRPr="004502A0" w:rsidRDefault="00D043FC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06/08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C" w:rsidRPr="004502A0" w:rsidRDefault="004502A0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9h00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C" w:rsidRPr="004502A0" w:rsidRDefault="00D043FC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Decoração no obelisco, com objetivo de divulgar a campanha.</w:t>
            </w:r>
          </w:p>
        </w:tc>
      </w:tr>
      <w:tr w:rsidR="00094205" w:rsidTr="0049630E">
        <w:trPr>
          <w:trHeight w:val="127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Carreata – Lei Maria da Penha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07/08 sábado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05" w:rsidRPr="004502A0" w:rsidRDefault="004502A0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8h00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Divulgar o lançamento da Campanha Agosto Lilás.</w:t>
            </w:r>
          </w:p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 xml:space="preserve"> Mês de conscientização pelo fim da violência contra a mulher. (SAIDA PERKAL ATÉ A PREFEITURA)</w:t>
            </w:r>
          </w:p>
        </w:tc>
      </w:tr>
      <w:tr w:rsidR="00094205" w:rsidTr="00B4052F">
        <w:trPr>
          <w:trHeight w:val="1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Ação no comércio com mercados parceiros.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094205" w:rsidP="004502A0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10 de agosto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4502A0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8h00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B4052F" w:rsidP="004502A0">
            <w:pPr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Entrega de plaquinhas de caixa. O</w:t>
            </w:r>
            <w:r w:rsidR="00094205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bjetivo</w:t>
            </w:r>
            <w:r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:</w:t>
            </w:r>
            <w:r w:rsidR="00094205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divulgar a campanha e canais de </w:t>
            </w:r>
            <w:r w:rsidR="00A5675E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denúncia</w:t>
            </w:r>
            <w:r w:rsidR="00094205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.</w:t>
            </w:r>
          </w:p>
        </w:tc>
      </w:tr>
      <w:tr w:rsidR="00472023" w:rsidTr="00B4052F">
        <w:trPr>
          <w:trHeight w:val="1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2023" w:rsidRPr="004502A0" w:rsidRDefault="00472023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Carreata em Nova Casa Verde e Ação no Comercio local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3" w:rsidRPr="004502A0" w:rsidRDefault="00472023" w:rsidP="004502A0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11 de agosto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3" w:rsidRPr="004502A0" w:rsidRDefault="004502A0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9h00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3" w:rsidRPr="004502A0" w:rsidRDefault="00472023" w:rsidP="004502A0">
            <w:pPr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Carreata e entrega de plaquinhas de caixa</w:t>
            </w:r>
            <w:r w:rsidR="00B4052F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. O</w:t>
            </w:r>
            <w:r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bjetivo</w:t>
            </w:r>
            <w:r w:rsidR="00B4052F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:</w:t>
            </w:r>
            <w:r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divulgar a campanha e canais de denúncia.</w:t>
            </w:r>
          </w:p>
        </w:tc>
      </w:tr>
      <w:tr w:rsidR="00AB2E13" w:rsidTr="00B4052F">
        <w:trPr>
          <w:trHeight w:val="1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B2E13" w:rsidRPr="004502A0" w:rsidRDefault="00AB2E13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Live – 15 anos da Lei Maria da Penha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13" w:rsidRPr="004502A0" w:rsidRDefault="00B97D08" w:rsidP="004502A0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Data a definir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13" w:rsidRPr="004502A0" w:rsidRDefault="00AB2E13" w:rsidP="004502A0">
            <w:pPr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E13" w:rsidRPr="004502A0" w:rsidRDefault="00AB2E13" w:rsidP="004502A0">
            <w:pPr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Live – 15 anos da Lei Maria da Penha/ Os </w:t>
            </w:r>
            <w:r w:rsidR="00B97D08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cinco tipos de violência e </w:t>
            </w:r>
            <w:r w:rsidR="00B4052F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Canais de denú</w:t>
            </w:r>
            <w:r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ncia</w:t>
            </w:r>
          </w:p>
        </w:tc>
      </w:tr>
      <w:tr w:rsidR="00094205" w:rsidTr="00B4052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Curso de Defesa Pessoal para Mulheres</w:t>
            </w:r>
          </w:p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094205" w:rsidP="004502A0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21 de agosto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4502A0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8h00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Será aberto para Mulheres que trabalham no comércio, servidoras públicas municipa</w:t>
            </w:r>
            <w:r w:rsidR="00B4052F" w:rsidRPr="004502A0">
              <w:rPr>
                <w:rFonts w:ascii="Segoe UI" w:hAnsi="Segoe UI" w:cs="Segoe UI"/>
                <w:color w:val="000000"/>
              </w:rPr>
              <w:t>is</w:t>
            </w:r>
            <w:r w:rsidRPr="004502A0">
              <w:rPr>
                <w:rFonts w:ascii="Segoe UI" w:hAnsi="Segoe UI" w:cs="Segoe UI"/>
                <w:color w:val="000000"/>
              </w:rPr>
              <w:t xml:space="preserve"> e estaduais, e mulheres acompanhadas pelo CRAM.</w:t>
            </w:r>
            <w:r w:rsidR="00B4052F" w:rsidRPr="004502A0">
              <w:rPr>
                <w:rFonts w:ascii="Segoe UI" w:hAnsi="Segoe UI" w:cs="Segoe UI"/>
                <w:color w:val="000000"/>
              </w:rPr>
              <w:t xml:space="preserve"> Local: C</w:t>
            </w:r>
            <w:r w:rsidR="00A5675E" w:rsidRPr="004502A0">
              <w:rPr>
                <w:rFonts w:ascii="Segoe UI" w:hAnsi="Segoe UI" w:cs="Segoe UI"/>
                <w:color w:val="000000"/>
              </w:rPr>
              <w:t>onviver.</w:t>
            </w:r>
          </w:p>
        </w:tc>
      </w:tr>
      <w:tr w:rsidR="00094205" w:rsidTr="00B4052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t>Vídeo de conscientização sobre os 5 tipos de violência contra a Mulher.</w:t>
            </w:r>
          </w:p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05" w:rsidRPr="004502A0" w:rsidRDefault="00B4052F" w:rsidP="004502A0">
            <w:pPr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Objetivo: </w:t>
            </w:r>
            <w:r w:rsidR="00094205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informar que a violência doméstica vai muito além da agressão física ou do estupro.  A Lei Maria da Penha classifica os tipos de abuso contra a mulher nas seguintes categorias: violência patrimonial, violência sexual, violência física, violência moral e violência psicológica.</w:t>
            </w:r>
            <w:r w:rsidR="008F4888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(A </w:t>
            </w:r>
            <w:bookmarkStart w:id="0" w:name="_GoBack"/>
            <w:bookmarkEnd w:id="0"/>
            <w:r w:rsidR="008F4888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lastRenderedPageBreak/>
              <w:t>encenação será realizada pelos adolescentes do Centro da Juventude para divulgação)</w:t>
            </w:r>
          </w:p>
        </w:tc>
      </w:tr>
      <w:tr w:rsidR="00094205" w:rsidTr="004963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color w:val="000000"/>
              </w:rPr>
              <w:lastRenderedPageBreak/>
              <w:t>Pequenos Vídeos com Parceiros apoiadores da Campanha Agosto Lilás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Vídeos</w:t>
            </w:r>
            <w:r w:rsidR="008F4888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com parceiros que apoiam a causa contra a violência a Mulher,</w:t>
            </w:r>
            <w:r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="008F4888"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>que serão</w:t>
            </w:r>
            <w:r w:rsidRPr="004502A0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divulgados em todo o mês de agosto.</w:t>
            </w:r>
          </w:p>
        </w:tc>
      </w:tr>
      <w:tr w:rsidR="00094205" w:rsidTr="0049630E">
        <w:trPr>
          <w:trHeight w:val="18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</w:p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</w:p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  <w:r w:rsidRPr="004502A0">
              <w:rPr>
                <w:rFonts w:ascii="Segoe UI" w:hAnsi="Segoe UI" w:cs="Segoe UI"/>
                <w:b/>
                <w:color w:val="000000"/>
              </w:rPr>
              <w:t xml:space="preserve"> </w:t>
            </w:r>
            <w:r w:rsidR="004502A0">
              <w:rPr>
                <w:rFonts w:ascii="Segoe UI" w:hAnsi="Segoe UI" w:cs="Segoe UI"/>
                <w:color w:val="000000"/>
              </w:rPr>
              <w:t>Bate-papo</w:t>
            </w:r>
            <w:r w:rsidRPr="004502A0">
              <w:rPr>
                <w:rFonts w:ascii="Segoe UI" w:hAnsi="Segoe UI" w:cs="Segoe UI"/>
                <w:color w:val="000000"/>
              </w:rPr>
              <w:t xml:space="preserve"> Direito</w:t>
            </w:r>
            <w:r w:rsidRPr="004502A0">
              <w:rPr>
                <w:rFonts w:ascii="Segoe UI" w:hAnsi="Segoe UI" w:cs="Segoe UI"/>
                <w:b/>
                <w:color w:val="000000"/>
              </w:rPr>
              <w:t xml:space="preserve"> </w:t>
            </w:r>
            <w:r w:rsidRPr="004502A0">
              <w:rPr>
                <w:rFonts w:ascii="Segoe UI" w:hAnsi="Segoe UI" w:cs="Segoe UI"/>
                <w:color w:val="000000"/>
              </w:rPr>
              <w:t>das Mulheres.</w:t>
            </w:r>
          </w:p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</w:p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502A0">
              <w:rPr>
                <w:rFonts w:ascii="Segoe UI" w:hAnsi="Segoe UI" w:cs="Segoe UI"/>
                <w:b/>
                <w:color w:val="000000"/>
              </w:rPr>
              <w:t>CRAM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094205" w:rsidP="004502A0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05" w:rsidRPr="004502A0" w:rsidRDefault="00094205" w:rsidP="004502A0">
            <w:pPr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05" w:rsidRPr="004502A0" w:rsidRDefault="00E85E74" w:rsidP="004502A0">
            <w:pPr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4502A0">
              <w:rPr>
                <w:rFonts w:ascii="Segoe UI" w:hAnsi="Segoe UI" w:cs="Segoe UI"/>
                <w:color w:val="000000"/>
              </w:rPr>
              <w:t xml:space="preserve">O objetivo desta ação é </w:t>
            </w:r>
            <w:r w:rsidR="00094205" w:rsidRPr="004502A0">
              <w:rPr>
                <w:rFonts w:ascii="Segoe UI" w:hAnsi="Segoe UI" w:cs="Segoe UI"/>
                <w:color w:val="000000"/>
              </w:rPr>
              <w:t>necessário que as mulheres tenham noção de seus direitos. É preciso, em primeiro lugar, informá-las que têm direitos; em segundo, quais são e que elas podem exigir esses direitos; e, em terceiro, aonde ir para exigi-los. É preciso ainda promover a educação em direitos não só para as mulheres, mas para toda a população. Precisamos mostrar que nós, mulheres, não queremos acesso à Justiça porque somos vítimas, mas porque somos sujeitos de direitos.”</w:t>
            </w:r>
          </w:p>
        </w:tc>
      </w:tr>
    </w:tbl>
    <w:p w:rsidR="007C4F08" w:rsidRDefault="007C4F08" w:rsidP="00A5675E"/>
    <w:sectPr w:rsidR="007C4F08" w:rsidSect="00094205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05"/>
    <w:rsid w:val="00094205"/>
    <w:rsid w:val="004502A0"/>
    <w:rsid w:val="00472023"/>
    <w:rsid w:val="0049630E"/>
    <w:rsid w:val="007C4F08"/>
    <w:rsid w:val="00881C54"/>
    <w:rsid w:val="008F4888"/>
    <w:rsid w:val="00A22327"/>
    <w:rsid w:val="00A5675E"/>
    <w:rsid w:val="00AB2E13"/>
    <w:rsid w:val="00B4052F"/>
    <w:rsid w:val="00B97D08"/>
    <w:rsid w:val="00D043FC"/>
    <w:rsid w:val="00E85E74"/>
    <w:rsid w:val="00F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2A4D"/>
  <w15:chartTrackingRefBased/>
  <w15:docId w15:val="{D89EF1DE-F4BA-4CB0-89CC-F9E69E35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ADMIN</cp:lastModifiedBy>
  <cp:revision>2</cp:revision>
  <dcterms:created xsi:type="dcterms:W3CDTF">2021-08-02T16:11:00Z</dcterms:created>
  <dcterms:modified xsi:type="dcterms:W3CDTF">2021-08-02T16:11:00Z</dcterms:modified>
</cp:coreProperties>
</file>