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10" w:rsidRDefault="00364BD7" w:rsidP="00364BD7">
      <w:pPr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r w:rsidRPr="0057140D">
        <w:rPr>
          <w:rFonts w:ascii="Tahoma" w:hAnsi="Tahoma" w:cs="Tahoma"/>
          <w:b/>
          <w:sz w:val="24"/>
          <w:szCs w:val="24"/>
        </w:rPr>
        <w:t xml:space="preserve">Cronograma </w:t>
      </w:r>
      <w:r w:rsidR="00197110">
        <w:rPr>
          <w:rFonts w:ascii="Tahoma" w:hAnsi="Tahoma" w:cs="Tahoma"/>
          <w:b/>
          <w:sz w:val="24"/>
          <w:szCs w:val="24"/>
        </w:rPr>
        <w:t>Comemorações do Mês da Mulher</w:t>
      </w:r>
    </w:p>
    <w:p w:rsidR="00364BD7" w:rsidRPr="0057140D" w:rsidRDefault="00364BD7" w:rsidP="00364BD7">
      <w:pPr>
        <w:jc w:val="both"/>
        <w:rPr>
          <w:rFonts w:ascii="Tahoma" w:hAnsi="Tahoma" w:cs="Tahoma"/>
          <w:b/>
          <w:sz w:val="24"/>
          <w:szCs w:val="24"/>
        </w:rPr>
      </w:pPr>
      <w:r w:rsidRPr="0057140D">
        <w:rPr>
          <w:rFonts w:ascii="Tahoma" w:hAnsi="Tahoma" w:cs="Tahoma"/>
          <w:b/>
          <w:sz w:val="24"/>
          <w:szCs w:val="24"/>
        </w:rPr>
        <w:t xml:space="preserve">Ações </w:t>
      </w:r>
      <w:r w:rsidR="00197110">
        <w:rPr>
          <w:rFonts w:ascii="Tahoma" w:hAnsi="Tahoma" w:cs="Tahoma"/>
          <w:b/>
          <w:sz w:val="24"/>
          <w:szCs w:val="24"/>
        </w:rPr>
        <w:t>da Secretaria de Cidadania e Assistência Social</w:t>
      </w:r>
    </w:p>
    <w:p w:rsidR="00364BD7" w:rsidRPr="00364BD7" w:rsidRDefault="00364BD7" w:rsidP="00364BD7">
      <w:pPr>
        <w:jc w:val="both"/>
        <w:rPr>
          <w:rFonts w:ascii="Tahoma" w:hAnsi="Tahoma" w:cs="Tahoma"/>
          <w:sz w:val="24"/>
          <w:szCs w:val="24"/>
        </w:rPr>
      </w:pPr>
      <w:r w:rsidRPr="00364BD7">
        <w:rPr>
          <w:rFonts w:ascii="Tahoma" w:hAnsi="Tahoma" w:cs="Tahoma"/>
          <w:sz w:val="24"/>
          <w:szCs w:val="24"/>
        </w:rPr>
        <w:t xml:space="preserve">07/03 </w:t>
      </w:r>
      <w:r w:rsidR="00BD7952">
        <w:rPr>
          <w:rFonts w:ascii="Tahoma" w:hAnsi="Tahoma" w:cs="Tahoma"/>
          <w:sz w:val="24"/>
          <w:szCs w:val="24"/>
        </w:rPr>
        <w:t>A</w:t>
      </w:r>
      <w:r w:rsidRPr="00364BD7">
        <w:rPr>
          <w:rFonts w:ascii="Tahoma" w:hAnsi="Tahoma" w:cs="Tahoma"/>
          <w:sz w:val="24"/>
          <w:szCs w:val="24"/>
        </w:rPr>
        <w:t>bertura oficial das atividades do mês da mulher.</w:t>
      </w:r>
    </w:p>
    <w:p w:rsidR="00364BD7" w:rsidRPr="00364BD7" w:rsidRDefault="00364BD7" w:rsidP="00364BD7">
      <w:pPr>
        <w:jc w:val="both"/>
        <w:rPr>
          <w:rFonts w:ascii="Tahoma" w:hAnsi="Tahoma" w:cs="Tahoma"/>
          <w:sz w:val="24"/>
          <w:szCs w:val="24"/>
        </w:rPr>
      </w:pPr>
      <w:r w:rsidRPr="00364BD7">
        <w:rPr>
          <w:rFonts w:ascii="Tahoma" w:hAnsi="Tahoma" w:cs="Tahoma"/>
          <w:sz w:val="24"/>
          <w:szCs w:val="24"/>
        </w:rPr>
        <w:t>10/03 Saúde da Mulher ação com Hospital do Amor para realização de Exames Preventivo</w:t>
      </w:r>
      <w:r w:rsidR="00D005DA">
        <w:rPr>
          <w:rFonts w:ascii="Tahoma" w:hAnsi="Tahoma" w:cs="Tahoma"/>
          <w:sz w:val="24"/>
          <w:szCs w:val="24"/>
        </w:rPr>
        <w:t>s</w:t>
      </w:r>
      <w:r w:rsidRPr="00364BD7">
        <w:rPr>
          <w:rFonts w:ascii="Tahoma" w:hAnsi="Tahoma" w:cs="Tahoma"/>
          <w:sz w:val="24"/>
          <w:szCs w:val="24"/>
        </w:rPr>
        <w:t xml:space="preserve"> e Mamografia</w:t>
      </w:r>
      <w:r w:rsidR="00D005DA">
        <w:rPr>
          <w:rFonts w:ascii="Tahoma" w:hAnsi="Tahoma" w:cs="Tahoma"/>
          <w:sz w:val="24"/>
          <w:szCs w:val="24"/>
        </w:rPr>
        <w:t>s</w:t>
      </w:r>
    </w:p>
    <w:p w:rsidR="00364BD7" w:rsidRPr="00364BD7" w:rsidRDefault="00364BD7" w:rsidP="00364BD7">
      <w:pPr>
        <w:jc w:val="both"/>
        <w:rPr>
          <w:rFonts w:ascii="Tahoma" w:hAnsi="Tahoma" w:cs="Tahoma"/>
          <w:sz w:val="24"/>
          <w:szCs w:val="24"/>
        </w:rPr>
      </w:pPr>
      <w:r w:rsidRPr="00364BD7">
        <w:rPr>
          <w:rFonts w:ascii="Tahoma" w:hAnsi="Tahoma" w:cs="Tahoma"/>
          <w:sz w:val="24"/>
          <w:szCs w:val="24"/>
        </w:rPr>
        <w:t xml:space="preserve">11/03 Blitz Educativa com Parceria com Rotary </w:t>
      </w:r>
    </w:p>
    <w:p w:rsidR="00364BD7" w:rsidRPr="00364BD7" w:rsidRDefault="00364BD7" w:rsidP="00364BD7">
      <w:pPr>
        <w:jc w:val="both"/>
        <w:rPr>
          <w:rFonts w:ascii="Tahoma" w:hAnsi="Tahoma" w:cs="Tahoma"/>
          <w:sz w:val="24"/>
          <w:szCs w:val="24"/>
        </w:rPr>
      </w:pPr>
      <w:r w:rsidRPr="00364BD7">
        <w:rPr>
          <w:rFonts w:ascii="Tahoma" w:hAnsi="Tahoma" w:cs="Tahoma"/>
          <w:sz w:val="24"/>
          <w:szCs w:val="24"/>
        </w:rPr>
        <w:t>15/03 Gincana com as Idosas do Conviver</w:t>
      </w:r>
    </w:p>
    <w:p w:rsidR="00364BD7" w:rsidRPr="00364BD7" w:rsidRDefault="00364BD7" w:rsidP="00364BD7">
      <w:pPr>
        <w:jc w:val="both"/>
        <w:rPr>
          <w:rFonts w:ascii="Tahoma" w:hAnsi="Tahoma" w:cs="Tahoma"/>
          <w:sz w:val="24"/>
          <w:szCs w:val="24"/>
        </w:rPr>
      </w:pPr>
      <w:r w:rsidRPr="00364BD7">
        <w:rPr>
          <w:rFonts w:ascii="Tahoma" w:hAnsi="Tahoma" w:cs="Tahoma"/>
          <w:sz w:val="24"/>
          <w:szCs w:val="24"/>
        </w:rPr>
        <w:t>18/03 Bingo com as mulheres atendidas pelo Cram.</w:t>
      </w:r>
    </w:p>
    <w:p w:rsidR="005533D0" w:rsidRDefault="00364BD7" w:rsidP="00364BD7">
      <w:pPr>
        <w:jc w:val="both"/>
        <w:rPr>
          <w:rFonts w:ascii="Tahoma" w:hAnsi="Tahoma" w:cs="Tahoma"/>
          <w:sz w:val="24"/>
          <w:szCs w:val="24"/>
        </w:rPr>
      </w:pPr>
      <w:r w:rsidRPr="00364BD7">
        <w:rPr>
          <w:rFonts w:ascii="Tahoma" w:hAnsi="Tahoma" w:cs="Tahoma"/>
          <w:sz w:val="24"/>
          <w:szCs w:val="24"/>
        </w:rPr>
        <w:t xml:space="preserve">20/03 Desafio Só </w:t>
      </w:r>
      <w:proofErr w:type="gramStart"/>
      <w:r w:rsidRPr="00364BD7">
        <w:rPr>
          <w:rFonts w:ascii="Tahoma" w:hAnsi="Tahoma" w:cs="Tahoma"/>
          <w:sz w:val="24"/>
          <w:szCs w:val="24"/>
        </w:rPr>
        <w:t>Pra</w:t>
      </w:r>
      <w:proofErr w:type="gramEnd"/>
      <w:r w:rsidRPr="00364BD7">
        <w:rPr>
          <w:rFonts w:ascii="Tahoma" w:hAnsi="Tahoma" w:cs="Tahoma"/>
          <w:sz w:val="24"/>
          <w:szCs w:val="24"/>
        </w:rPr>
        <w:t xml:space="preserve"> Elas</w:t>
      </w:r>
    </w:p>
    <w:p w:rsidR="00197110" w:rsidRDefault="00197110" w:rsidP="00197110">
      <w:pPr>
        <w:rPr>
          <w:rFonts w:ascii="Tahoma" w:hAnsi="Tahoma" w:cs="Tahoma"/>
          <w:b/>
          <w:sz w:val="24"/>
          <w:szCs w:val="24"/>
        </w:rPr>
      </w:pPr>
      <w:r w:rsidRPr="0057140D">
        <w:rPr>
          <w:rFonts w:ascii="Tahoma" w:hAnsi="Tahoma" w:cs="Tahoma"/>
          <w:b/>
          <w:sz w:val="24"/>
          <w:szCs w:val="24"/>
        </w:rPr>
        <w:t xml:space="preserve">Ações </w:t>
      </w:r>
      <w:r>
        <w:rPr>
          <w:rFonts w:ascii="Tahoma" w:hAnsi="Tahoma" w:cs="Tahoma"/>
          <w:b/>
          <w:sz w:val="24"/>
          <w:szCs w:val="24"/>
        </w:rPr>
        <w:t>da Secretaria de</w:t>
      </w:r>
      <w:r>
        <w:rPr>
          <w:rFonts w:ascii="Tahoma" w:hAnsi="Tahoma" w:cs="Tahoma"/>
          <w:b/>
          <w:sz w:val="24"/>
          <w:szCs w:val="24"/>
        </w:rPr>
        <w:t xml:space="preserve"> Saúde</w:t>
      </w:r>
    </w:p>
    <w:p w:rsidR="00BD7952" w:rsidRPr="00CB6719" w:rsidRDefault="00197110" w:rsidP="00BD795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Horários Diferenciados de atendimento n</w:t>
      </w:r>
      <w:r w:rsidRPr="00CB6719">
        <w:rPr>
          <w:rFonts w:ascii="Tahoma" w:hAnsi="Tahoma" w:cs="Tahoma"/>
          <w:b/>
          <w:sz w:val="24"/>
          <w:szCs w:val="24"/>
        </w:rPr>
        <w:t xml:space="preserve">as Unidades </w:t>
      </w:r>
      <w:r>
        <w:rPr>
          <w:rFonts w:ascii="Tahoma" w:hAnsi="Tahoma" w:cs="Tahoma"/>
          <w:b/>
          <w:sz w:val="24"/>
          <w:szCs w:val="24"/>
        </w:rPr>
        <w:t>d</w:t>
      </w:r>
      <w:r w:rsidRPr="00CB6719">
        <w:rPr>
          <w:rFonts w:ascii="Tahoma" w:hAnsi="Tahoma" w:cs="Tahoma"/>
          <w:b/>
          <w:sz w:val="24"/>
          <w:szCs w:val="24"/>
        </w:rPr>
        <w:t>e Saúde</w:t>
      </w:r>
      <w:r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b/>
          <w:sz w:val="24"/>
          <w:szCs w:val="24"/>
        </w:rPr>
        <w:t>ESFs</w:t>
      </w:r>
      <w:proofErr w:type="spellEnd"/>
      <w:r>
        <w:rPr>
          <w:rFonts w:ascii="Tahoma" w:hAnsi="Tahoma" w:cs="Tahoma"/>
          <w:b/>
          <w:sz w:val="24"/>
          <w:szCs w:val="24"/>
        </w:rPr>
        <w:t>)</w:t>
      </w:r>
    </w:p>
    <w:p w:rsidR="00BD7952" w:rsidRPr="00CB6719" w:rsidRDefault="00BD7952" w:rsidP="00BD7952">
      <w:pPr>
        <w:jc w:val="both"/>
        <w:rPr>
          <w:rFonts w:ascii="Tahoma" w:hAnsi="Tahoma" w:cs="Tahoma"/>
          <w:sz w:val="24"/>
          <w:szCs w:val="24"/>
        </w:rPr>
      </w:pPr>
      <w:r w:rsidRPr="00CB6719">
        <w:rPr>
          <w:rFonts w:ascii="Tahoma" w:hAnsi="Tahoma" w:cs="Tahoma"/>
          <w:sz w:val="24"/>
          <w:szCs w:val="24"/>
        </w:rPr>
        <w:t xml:space="preserve">Estas datas são os horários diferenciados em que as unidades estarão abertas para atendimento das mulheres para realização de exames como </w:t>
      </w:r>
      <w:r>
        <w:rPr>
          <w:rFonts w:ascii="Tahoma" w:hAnsi="Tahoma" w:cs="Tahoma"/>
          <w:sz w:val="24"/>
          <w:szCs w:val="24"/>
        </w:rPr>
        <w:t>p</w:t>
      </w:r>
      <w:r w:rsidRPr="00CB6719">
        <w:rPr>
          <w:rFonts w:ascii="Tahoma" w:hAnsi="Tahoma" w:cs="Tahoma"/>
          <w:sz w:val="24"/>
          <w:szCs w:val="24"/>
        </w:rPr>
        <w:t>reventivo, solicitação mamografia caso necessário, medidas antropométricas, testes rápidos (HI</w:t>
      </w:r>
      <w:r w:rsidR="00D005DA">
        <w:rPr>
          <w:rFonts w:ascii="Tahoma" w:hAnsi="Tahoma" w:cs="Tahoma"/>
          <w:sz w:val="24"/>
          <w:szCs w:val="24"/>
        </w:rPr>
        <w:t>V</w:t>
      </w:r>
      <w:r w:rsidRPr="00CB6719">
        <w:rPr>
          <w:rFonts w:ascii="Tahoma" w:hAnsi="Tahoma" w:cs="Tahoma"/>
          <w:sz w:val="24"/>
          <w:szCs w:val="24"/>
        </w:rPr>
        <w:t>, sífilis, hepatite B e C) se necessário, bem como atividades educativas e consulta de enfermagem. Os mesmos atendimentos continuam sendo ofertados nos horários habituais de funcionamento das Unidades de Saúde.</w:t>
      </w:r>
    </w:p>
    <w:p w:rsidR="00BD7952" w:rsidRPr="00CB6719" w:rsidRDefault="00BD7952" w:rsidP="00BD7952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2773"/>
        <w:gridCol w:w="2204"/>
        <w:gridCol w:w="2813"/>
      </w:tblGrid>
      <w:tr w:rsidR="00BD7952" w:rsidRPr="00CB6719" w:rsidTr="007B04A4">
        <w:tc>
          <w:tcPr>
            <w:tcW w:w="3260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6719">
              <w:rPr>
                <w:rFonts w:ascii="Tahoma" w:hAnsi="Tahoma" w:cs="Tahoma"/>
                <w:b/>
                <w:sz w:val="24"/>
                <w:szCs w:val="24"/>
              </w:rPr>
              <w:t>UNIDADE DE SÁUDE</w:t>
            </w:r>
          </w:p>
        </w:tc>
        <w:tc>
          <w:tcPr>
            <w:tcW w:w="255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6719">
              <w:rPr>
                <w:rFonts w:ascii="Tahoma" w:hAnsi="Tahoma" w:cs="Tahoma"/>
                <w:b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6719">
              <w:rPr>
                <w:rFonts w:ascii="Tahoma" w:hAnsi="Tahoma" w:cs="Tahoma"/>
                <w:b/>
                <w:sz w:val="24"/>
                <w:szCs w:val="24"/>
              </w:rPr>
              <w:t>HORÁRIO</w:t>
            </w:r>
          </w:p>
        </w:tc>
      </w:tr>
      <w:tr w:rsidR="00BD7952" w:rsidRPr="00CB6719" w:rsidTr="007B04A4">
        <w:tc>
          <w:tcPr>
            <w:tcW w:w="3260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Nova Casa Verde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10/03/2022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24/03/2022</w:t>
            </w:r>
          </w:p>
        </w:tc>
        <w:tc>
          <w:tcPr>
            <w:tcW w:w="340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 xml:space="preserve">17:00 as 20:00 </w:t>
            </w:r>
          </w:p>
        </w:tc>
      </w:tr>
      <w:tr w:rsidR="00BD7952" w:rsidRPr="00CB6719" w:rsidTr="007B04A4">
        <w:tc>
          <w:tcPr>
            <w:tcW w:w="3260" w:type="dxa"/>
          </w:tcPr>
          <w:p w:rsidR="00BD7952" w:rsidRPr="00CB6719" w:rsidRDefault="00D005DA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Assentamento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Teijin</w:t>
            </w:r>
            <w:proofErr w:type="spellEnd"/>
            <w:r w:rsidR="00BD7952" w:rsidRPr="00CB671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 xml:space="preserve">Unidade Móvel </w:t>
            </w:r>
          </w:p>
        </w:tc>
        <w:tc>
          <w:tcPr>
            <w:tcW w:w="255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12/03/2022</w:t>
            </w:r>
          </w:p>
        </w:tc>
        <w:tc>
          <w:tcPr>
            <w:tcW w:w="3402" w:type="dxa"/>
          </w:tcPr>
          <w:p w:rsidR="00BD7952" w:rsidRPr="00CB6719" w:rsidRDefault="00BD7952" w:rsidP="007B04A4">
            <w:pPr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 xml:space="preserve">     Manhã- Retiro Poço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 xml:space="preserve">Tarde – Comunidade </w:t>
            </w:r>
            <w:proofErr w:type="spellStart"/>
            <w:r w:rsidRPr="00CB6719">
              <w:rPr>
                <w:rFonts w:ascii="Tahoma" w:hAnsi="Tahoma" w:cs="Tahoma"/>
                <w:sz w:val="24"/>
                <w:szCs w:val="24"/>
              </w:rPr>
              <w:t>Sto</w:t>
            </w:r>
            <w:proofErr w:type="spellEnd"/>
            <w:r w:rsidRPr="00CB6719">
              <w:rPr>
                <w:rFonts w:ascii="Tahoma" w:hAnsi="Tahoma" w:cs="Tahoma"/>
                <w:sz w:val="24"/>
                <w:szCs w:val="24"/>
              </w:rPr>
              <w:t xml:space="preserve"> Expedito</w:t>
            </w:r>
          </w:p>
        </w:tc>
      </w:tr>
      <w:tr w:rsidR="00BD7952" w:rsidRPr="00CB6719" w:rsidTr="007B04A4">
        <w:tc>
          <w:tcPr>
            <w:tcW w:w="3260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ESF Universitário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03/03/2022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17/03/2022</w:t>
            </w:r>
          </w:p>
        </w:tc>
        <w:tc>
          <w:tcPr>
            <w:tcW w:w="340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17:00 às 20:00</w:t>
            </w:r>
          </w:p>
        </w:tc>
      </w:tr>
      <w:tr w:rsidR="00BD7952" w:rsidRPr="00CB6719" w:rsidTr="007B04A4">
        <w:tc>
          <w:tcPr>
            <w:tcW w:w="3260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ESF Centro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08/03/2022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22/03/2022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30/03/2022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17:00 às 20:00</w:t>
            </w:r>
          </w:p>
        </w:tc>
      </w:tr>
      <w:tr w:rsidR="00BD7952" w:rsidRPr="00CB6719" w:rsidTr="007B04A4">
        <w:tc>
          <w:tcPr>
            <w:tcW w:w="3260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ESF Vila Operaria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10/03/2022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24/03/2022</w:t>
            </w:r>
          </w:p>
        </w:tc>
        <w:tc>
          <w:tcPr>
            <w:tcW w:w="340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17:00 às 20:00</w:t>
            </w:r>
          </w:p>
        </w:tc>
      </w:tr>
      <w:tr w:rsidR="00BD7952" w:rsidRPr="00CB6719" w:rsidTr="007B04A4">
        <w:tc>
          <w:tcPr>
            <w:tcW w:w="3260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ESF São Vicente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10/03/2022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24/03/2022</w:t>
            </w:r>
          </w:p>
        </w:tc>
        <w:tc>
          <w:tcPr>
            <w:tcW w:w="340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17:00 às 20:00</w:t>
            </w:r>
          </w:p>
        </w:tc>
      </w:tr>
      <w:tr w:rsidR="00BD7952" w:rsidRPr="00CB6719" w:rsidTr="007B04A4">
        <w:tc>
          <w:tcPr>
            <w:tcW w:w="3260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ESF Morada do Sol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08/03/2022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31/03/2022</w:t>
            </w:r>
          </w:p>
        </w:tc>
        <w:tc>
          <w:tcPr>
            <w:tcW w:w="340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17:00 às 20:00</w:t>
            </w:r>
          </w:p>
        </w:tc>
      </w:tr>
      <w:tr w:rsidR="00BD7952" w:rsidRPr="00CB6719" w:rsidTr="007B04A4">
        <w:tc>
          <w:tcPr>
            <w:tcW w:w="3260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ESF Horto Florestal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12/03/2022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26/03/2022</w:t>
            </w:r>
          </w:p>
        </w:tc>
        <w:tc>
          <w:tcPr>
            <w:tcW w:w="340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14:00 às 17:00</w:t>
            </w:r>
          </w:p>
        </w:tc>
      </w:tr>
      <w:tr w:rsidR="00BD7952" w:rsidRPr="00CB6719" w:rsidTr="007B04A4">
        <w:tc>
          <w:tcPr>
            <w:tcW w:w="3260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ESF Centro Educacional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09/03/2022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23/03/2022</w:t>
            </w:r>
          </w:p>
        </w:tc>
        <w:tc>
          <w:tcPr>
            <w:tcW w:w="340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17:00 às 20:00</w:t>
            </w:r>
          </w:p>
        </w:tc>
      </w:tr>
      <w:tr w:rsidR="00BD7952" w:rsidRPr="00CB6719" w:rsidTr="007B04A4">
        <w:tc>
          <w:tcPr>
            <w:tcW w:w="3260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ESF Vila Beatriz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09/03/2022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23/03/2022</w:t>
            </w:r>
          </w:p>
        </w:tc>
        <w:tc>
          <w:tcPr>
            <w:tcW w:w="340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17:00 às 20:00</w:t>
            </w:r>
          </w:p>
        </w:tc>
      </w:tr>
      <w:tr w:rsidR="00BD7952" w:rsidRPr="00CB6719" w:rsidTr="007B04A4">
        <w:tc>
          <w:tcPr>
            <w:tcW w:w="3260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 xml:space="preserve">ESF </w:t>
            </w:r>
            <w:proofErr w:type="spellStart"/>
            <w:r w:rsidRPr="00CB6719">
              <w:rPr>
                <w:rFonts w:ascii="Tahoma" w:hAnsi="Tahoma" w:cs="Tahoma"/>
                <w:sz w:val="24"/>
                <w:szCs w:val="24"/>
              </w:rPr>
              <w:t>Irman</w:t>
            </w:r>
            <w:proofErr w:type="spellEnd"/>
            <w:r w:rsidRPr="00CB6719">
              <w:rPr>
                <w:rFonts w:ascii="Tahoma" w:hAnsi="Tahoma" w:cs="Tahoma"/>
                <w:sz w:val="24"/>
                <w:szCs w:val="24"/>
              </w:rPr>
              <w:t xml:space="preserve"> Ribeiro 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03/03/2022</w:t>
            </w: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24/03/2022</w:t>
            </w:r>
          </w:p>
        </w:tc>
        <w:tc>
          <w:tcPr>
            <w:tcW w:w="3402" w:type="dxa"/>
          </w:tcPr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7952" w:rsidRPr="00CB6719" w:rsidRDefault="00BD7952" w:rsidP="007B0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6719">
              <w:rPr>
                <w:rFonts w:ascii="Tahoma" w:hAnsi="Tahoma" w:cs="Tahoma"/>
                <w:sz w:val="24"/>
                <w:szCs w:val="24"/>
              </w:rPr>
              <w:t>17:00 às 20:00</w:t>
            </w:r>
          </w:p>
        </w:tc>
      </w:tr>
      <w:bookmarkEnd w:id="0"/>
    </w:tbl>
    <w:p w:rsidR="00BD7952" w:rsidRPr="00364BD7" w:rsidRDefault="00BD7952" w:rsidP="00364BD7">
      <w:pPr>
        <w:jc w:val="both"/>
        <w:rPr>
          <w:rFonts w:ascii="Tahoma" w:hAnsi="Tahoma" w:cs="Tahoma"/>
          <w:sz w:val="24"/>
          <w:szCs w:val="24"/>
        </w:rPr>
      </w:pPr>
    </w:p>
    <w:sectPr w:rsidR="00BD7952" w:rsidRPr="00364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D7"/>
    <w:rsid w:val="00197110"/>
    <w:rsid w:val="00364BD7"/>
    <w:rsid w:val="004F77E8"/>
    <w:rsid w:val="005533D0"/>
    <w:rsid w:val="0057140D"/>
    <w:rsid w:val="00BD7952"/>
    <w:rsid w:val="00D005DA"/>
    <w:rsid w:val="00E0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0B0"/>
  <w15:chartTrackingRefBased/>
  <w15:docId w15:val="{110DE248-ED8B-4BBB-BB89-C13AC106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2022-03-04T15:37:00Z</dcterms:created>
  <dcterms:modified xsi:type="dcterms:W3CDTF">2022-03-07T16:41:00Z</dcterms:modified>
</cp:coreProperties>
</file>