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699" w:rsidRDefault="003A2699" w:rsidP="003A2699">
      <w:r w:rsidRPr="003A2699">
        <w:t xml:space="preserve">EDITAL DE ABERTURA DE INSCRIÇÕES Nº 01/2026 DE FAMÍLIAS DE BAIXA RENDA AO PROGRAMA MINHA CASA, MINHA VIDA –ENTIDADES/FDS </w:t>
      </w:r>
    </w:p>
    <w:p w:rsidR="003A2699" w:rsidRDefault="003A2699" w:rsidP="003A2699">
      <w:bookmarkStart w:id="0" w:name="_GoBack"/>
      <w:bookmarkEnd w:id="0"/>
    </w:p>
    <w:p w:rsidR="003A2699" w:rsidRDefault="003A2699" w:rsidP="003A2699">
      <w:r w:rsidRPr="003A2699">
        <w:t xml:space="preserve">A Agência de habitação de Nova Andradina –AGEHNOVA, com sede à Avenida Antônio Joaquim de Moura Andrade, 1010, Nova Andradina/MS, torna público o presente Edital de Convocação para inscrição de famílias de baixa renda interessadas em participar do processo de pré-seleção de beneficiários do Programa Minha Casa, Minha Vida –Entidades /Fundo de Desenvolvimento Social (FDS), em conformidade com a Lei nº 14.620 de 13 de julho de 2023. </w:t>
      </w:r>
    </w:p>
    <w:p w:rsidR="003A2699" w:rsidRDefault="003A2699" w:rsidP="003A2699">
      <w:r w:rsidRPr="003A2699">
        <w:t xml:space="preserve">1.DO OBJETO </w:t>
      </w:r>
    </w:p>
    <w:p w:rsidR="003A2699" w:rsidRDefault="003A2699" w:rsidP="003A2699">
      <w:r w:rsidRPr="003A2699">
        <w:t xml:space="preserve">Convocar famílias faixa 1 de renda para se inscreverem e concorrerem às unidades habitacionais vinculadas ao Projeto Habitacional – Programa Minha Casa Minha Vida – Entidades, residentes e com domicílio eleitoral no município de Nova Andradina/MS, a ser viabilizado por meio do PMCMV Entidades – FDS, com recursos do Governo Federal. O objetivo é a pré-seleção de famílias aptas para serem contempladas para a realização do programa que irá disponibilizar 100 (cem) apartamentos verticalizados, o projeto a ser realizado pela Minha casa Minha vida Entidades com Fundo de Desenvolvimento Social será no terreno localizado na rua Pastor Júlio Ferreira de Alencar, lote A4, registrado na matrícula de nº 36844. </w:t>
      </w:r>
    </w:p>
    <w:p w:rsidR="003A2699" w:rsidRDefault="003A2699" w:rsidP="003A2699">
      <w:r w:rsidRPr="003A2699">
        <w:t>2.CRIT</w:t>
      </w:r>
      <w:r>
        <w:t>ÉRIOS DE ELEGIBILIDADE (OBRIGATÓ</w:t>
      </w:r>
      <w:r w:rsidRPr="003A2699">
        <w:t xml:space="preserve">RIOS) </w:t>
      </w:r>
    </w:p>
    <w:p w:rsidR="003A2699" w:rsidRDefault="003A2699" w:rsidP="003A2699">
      <w:r w:rsidRPr="003A2699">
        <w:t xml:space="preserve">• Renda bruta familiar mensal de até R$ 2.850,00. </w:t>
      </w:r>
    </w:p>
    <w:p w:rsidR="003A2699" w:rsidRDefault="003A2699" w:rsidP="003A2699">
      <w:r w:rsidRPr="003A2699">
        <w:t xml:space="preserve">• Não possuir imóvel (urbano ou rural); </w:t>
      </w:r>
    </w:p>
    <w:p w:rsidR="003A2699" w:rsidRDefault="003A2699" w:rsidP="003A2699">
      <w:r w:rsidRPr="003A2699">
        <w:t xml:space="preserve">• Não ter sido beneficiado anteriormente por programas habitacionais do governo federal, estadual ou municipal; </w:t>
      </w:r>
    </w:p>
    <w:p w:rsidR="003A2699" w:rsidRDefault="003A2699" w:rsidP="003A2699">
      <w:r w:rsidRPr="003A2699">
        <w:t xml:space="preserve">• Ter mais de 18 anos; </w:t>
      </w:r>
    </w:p>
    <w:p w:rsidR="003A2699" w:rsidRDefault="003A2699" w:rsidP="003A2699">
      <w:r w:rsidRPr="003A2699">
        <w:t>• Residir no município de Nova Andradina/MS;</w:t>
      </w:r>
    </w:p>
    <w:p w:rsidR="003A2699" w:rsidRDefault="003A2699" w:rsidP="003A2699">
      <w:r w:rsidRPr="003A2699">
        <w:t>•Apresentar domicílio eleitoral no município de Nova Andradina/MS;</w:t>
      </w:r>
    </w:p>
    <w:p w:rsidR="003A2699" w:rsidRDefault="003A2699" w:rsidP="003A2699">
      <w:r w:rsidRPr="003A2699">
        <w:t xml:space="preserve">• Estar inscrito no CadÚnico; </w:t>
      </w:r>
    </w:p>
    <w:p w:rsidR="003A2699" w:rsidRDefault="003A2699" w:rsidP="003A2699">
      <w:r w:rsidRPr="003A2699">
        <w:t xml:space="preserve">• Ter CPF regularizado e documentação em dia. </w:t>
      </w:r>
    </w:p>
    <w:p w:rsidR="003A2699" w:rsidRDefault="003A2699" w:rsidP="003A2699">
      <w:r w:rsidRPr="003A2699">
        <w:t xml:space="preserve">3. PERÍODO E LOCAL DAS INSCRIÇÕES </w:t>
      </w:r>
    </w:p>
    <w:p w:rsidR="003A2699" w:rsidRDefault="003A2699" w:rsidP="003A2699">
      <w:r w:rsidRPr="003A2699">
        <w:t xml:space="preserve">As inscrições estarão abertas no período de 12 de janeiro de 2026 até 23 de janeiro de 2026, de segunda à sexta-feira, das 7h às 16h, na sede da AGEHNOVA, localizada Avenida Antônio Joaquim de Moura Andrade, 1010, Centro de Nova Andradina/MS </w:t>
      </w:r>
    </w:p>
    <w:p w:rsidR="003A2699" w:rsidRDefault="003A2699" w:rsidP="003A2699">
      <w:r w:rsidRPr="003A2699">
        <w:t xml:space="preserve">4.DOCUMENTAÇÃO NECESSÁRIA </w:t>
      </w:r>
    </w:p>
    <w:p w:rsidR="003A2699" w:rsidRDefault="003A2699" w:rsidP="003A2699">
      <w:r w:rsidRPr="003A2699">
        <w:t xml:space="preserve">No ato da inscrição, o responsável familiar deverá apresentar os seguintes documentos originais: </w:t>
      </w:r>
    </w:p>
    <w:p w:rsidR="003A2699" w:rsidRDefault="003A2699" w:rsidP="003A2699">
      <w:r w:rsidRPr="003A2699">
        <w:t xml:space="preserve">• RG e CPF de todos os membros da família; </w:t>
      </w:r>
    </w:p>
    <w:p w:rsidR="003A2699" w:rsidRDefault="003A2699" w:rsidP="003A2699">
      <w:r w:rsidRPr="003A2699">
        <w:t xml:space="preserve">• Comprovante de renda (holerite, declaração de autônomo, benefício, etc.); </w:t>
      </w:r>
    </w:p>
    <w:p w:rsidR="003A2699" w:rsidRDefault="003A2699" w:rsidP="003A2699">
      <w:r w:rsidRPr="003A2699">
        <w:t xml:space="preserve">• Comprovante de residência atualizado; </w:t>
      </w:r>
    </w:p>
    <w:p w:rsidR="003A2699" w:rsidRDefault="003A2699" w:rsidP="003A2699">
      <w:r w:rsidRPr="003A2699">
        <w:lastRenderedPageBreak/>
        <w:t xml:space="preserve">• Certidão de nascimento dos filhos menores; </w:t>
      </w:r>
    </w:p>
    <w:p w:rsidR="003A2699" w:rsidRDefault="003A2699" w:rsidP="003A2699">
      <w:r w:rsidRPr="003A2699">
        <w:t xml:space="preserve">• Certidão de nascimento, casamento, união estável ou divórcio, se aplicável; </w:t>
      </w:r>
    </w:p>
    <w:p w:rsidR="003A2699" w:rsidRDefault="003A2699" w:rsidP="003A2699">
      <w:r w:rsidRPr="003A2699">
        <w:t xml:space="preserve">• Carteira de trabalho (páginas de identificação e contratos); </w:t>
      </w:r>
    </w:p>
    <w:p w:rsidR="003A2699" w:rsidRDefault="003A2699" w:rsidP="003A2699">
      <w:r w:rsidRPr="003A2699">
        <w:t xml:space="preserve">• Número de Identificação Social (NIS), se houver; </w:t>
      </w:r>
    </w:p>
    <w:p w:rsidR="003A2699" w:rsidRDefault="003A2699" w:rsidP="003A2699">
      <w:r w:rsidRPr="003A2699">
        <w:t xml:space="preserve">• Outros documentos que comprovem a vulnerabilidade ou prioridade (laudos médicos, etc.); </w:t>
      </w:r>
    </w:p>
    <w:p w:rsidR="003A2699" w:rsidRDefault="003A2699" w:rsidP="003A2699">
      <w:r w:rsidRPr="003A2699">
        <w:t xml:space="preserve">5.CRITÉRIOS DE SELEÇÃO </w:t>
      </w:r>
    </w:p>
    <w:p w:rsidR="003A2699" w:rsidRDefault="003A2699" w:rsidP="003A2699">
      <w:r w:rsidRPr="003A2699">
        <w:t xml:space="preserve">A seleção dos beneficiários seguirá os critérios definidos pela Lei nº 14.620 de 13 de julho de 2023, observando as seguintes prioridades: </w:t>
      </w:r>
    </w:p>
    <w:p w:rsidR="003A2699" w:rsidRDefault="003A2699" w:rsidP="003A2699">
      <w:r w:rsidRPr="003A2699">
        <w:t xml:space="preserve">I -Que tenha mulher como responsável pela unidade familiar; </w:t>
      </w:r>
    </w:p>
    <w:p w:rsidR="003A2699" w:rsidRDefault="003A2699" w:rsidP="003A2699">
      <w:r w:rsidRPr="003A2699">
        <w:t>II –De</w:t>
      </w:r>
      <w:r>
        <w:t xml:space="preserve"> </w:t>
      </w:r>
      <w:r w:rsidRPr="003A2699">
        <w:t>que façam parte: a) Pessoa com deficiência; b) Pessoas idosas; c) Crianças ou adolescentes; d) Pessoas com câncer ou doença rara crônica e degenerativa; e) Em situação de e vulnerabilidade ou risco social; f) Que tenham perdido moradia em razão de desastres naturais em localidades que tenham sido decretada situação de emergência ou estado de calamidade pública; g) Em deslocamento involuntário em razão de obras públicas federais; h) Em situação de rua; i) Que tenham mulheres vítimas de violência doméstica e familiar;</w:t>
      </w:r>
      <w:r>
        <w:t xml:space="preserve"> </w:t>
      </w:r>
      <w:r>
        <w:t xml:space="preserve">j) residentes em áreas de risco; k) Integrantes de povos tradicionais e quilombolas. </w:t>
      </w:r>
    </w:p>
    <w:p w:rsidR="003A2699" w:rsidRDefault="003A2699" w:rsidP="003A2699">
      <w:r>
        <w:t xml:space="preserve">6.CRITÉRIOS DE DESEMPATE </w:t>
      </w:r>
    </w:p>
    <w:p w:rsidR="003A2699" w:rsidRDefault="003A2699" w:rsidP="003A2699">
      <w:r>
        <w:t xml:space="preserve">1. Famílias em situação de risco ou vulnerabilidade social; </w:t>
      </w:r>
    </w:p>
    <w:p w:rsidR="003A2699" w:rsidRDefault="003A2699" w:rsidP="003A2699">
      <w:r>
        <w:t xml:space="preserve">2. Maior número de dependentes; </w:t>
      </w:r>
    </w:p>
    <w:p w:rsidR="003A2699" w:rsidRDefault="003A2699" w:rsidP="003A2699">
      <w:r>
        <w:t xml:space="preserve">3. Maior tempo de residência no município. </w:t>
      </w:r>
    </w:p>
    <w:p w:rsidR="003A2699" w:rsidRDefault="003A2699" w:rsidP="003A2699">
      <w:r>
        <w:t>7.D</w:t>
      </w:r>
      <w:r>
        <w:t xml:space="preserve">ISPOSIÇÕES FINAIS </w:t>
      </w:r>
    </w:p>
    <w:p w:rsidR="003A2699" w:rsidRDefault="003A2699" w:rsidP="003A2699">
      <w:r>
        <w:t xml:space="preserve">A inscrição e pré-seleção pelo resultado do sorteio não garantem o recebimento do imóvel, estando condicionada à análise da documentação, enquadramento nos critérios do programa e aprovação pela Caixa Econômica Federal; </w:t>
      </w:r>
    </w:p>
    <w:p w:rsidR="003A2699" w:rsidRDefault="003A2699" w:rsidP="003A2699">
      <w:r>
        <w:t xml:space="preserve">• A AGEHNOVA encaminhará a pré-seleção de beneficiários à Entidade devidamente habilitada junto ao Ministério das Cidades e Caixa Econômica Federal, para executar o Programa Minha Casa Minha Vida – Entidades – FDS, conforme a Portarias MCID de nº 927, de 22 de agosto de 2025; </w:t>
      </w:r>
    </w:p>
    <w:p w:rsidR="003A2699" w:rsidRDefault="003A2699" w:rsidP="003A2699">
      <w:r>
        <w:t xml:space="preserve">• A qualquer momento poderá ser solicitada documentação complementar; </w:t>
      </w:r>
    </w:p>
    <w:p w:rsidR="003A2699" w:rsidRDefault="003A2699" w:rsidP="003A2699">
      <w:r>
        <w:t>• Informações adicionais podem ser obtidas pelo telefone: (67)3441-5662. OBSERVAÇÃO: O beneficiário não poderá alugar, vender, ceder ou abandonar o imóvel dentro do prazo de 10 anos a partir da assinatura do contrato. Se a alienação ocorrer antes de 10 anos o beneficiário será penalizado de acordo com a lei e com a respectiva perda do imóvel</w:t>
      </w:r>
      <w:r>
        <w:t>.</w:t>
      </w:r>
    </w:p>
    <w:p w:rsidR="003A2699" w:rsidRPr="003A2699" w:rsidRDefault="003A2699" w:rsidP="003A2699">
      <w:r>
        <w:t>Nova Andradina/MS, 9 de janeiro de 2026</w:t>
      </w:r>
    </w:p>
    <w:sectPr w:rsidR="003A2699" w:rsidRPr="003A26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699"/>
    <w:rsid w:val="000027A8"/>
    <w:rsid w:val="003A26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23CAC"/>
  <w15:chartTrackingRefBased/>
  <w15:docId w15:val="{5F4B43BF-7AA7-4BD1-9841-B68022FA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722</Words>
  <Characters>3901</Characters>
  <Application>Microsoft Office Word</Application>
  <DocSecurity>0</DocSecurity>
  <Lines>32</Lines>
  <Paragraphs>9</Paragraphs>
  <ScaleCrop>false</ScaleCrop>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2026-01-09T17:50:00Z</dcterms:created>
  <dcterms:modified xsi:type="dcterms:W3CDTF">2026-01-09T17:54:00Z</dcterms:modified>
</cp:coreProperties>
</file>