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C7" w:rsidRDefault="00A127C7" w:rsidP="008004E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004E9" w:rsidRDefault="008004E9" w:rsidP="008004E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acomgrade"/>
        <w:tblW w:w="16302" w:type="dxa"/>
        <w:tblInd w:w="-1423" w:type="dxa"/>
        <w:tblLook w:val="04A0" w:firstRow="1" w:lastRow="0" w:firstColumn="1" w:lastColumn="0" w:noHBand="0" w:noVBand="1"/>
      </w:tblPr>
      <w:tblGrid>
        <w:gridCol w:w="16302"/>
      </w:tblGrid>
      <w:tr w:rsidR="006D34D4" w:rsidRPr="006D34D4" w:rsidTr="006D34D4">
        <w:tc>
          <w:tcPr>
            <w:tcW w:w="16302" w:type="dxa"/>
          </w:tcPr>
          <w:p w:rsidR="006D34D4" w:rsidRPr="006D34D4" w:rsidRDefault="006D34D4" w:rsidP="008004E9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Agosto Lilás/2019</w:t>
            </w:r>
          </w:p>
        </w:tc>
      </w:tr>
    </w:tbl>
    <w:p w:rsidR="006D34D4" w:rsidRPr="006D34D4" w:rsidRDefault="006D34D4" w:rsidP="006D34D4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Tabelacomgrade"/>
        <w:tblW w:w="163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385"/>
        <w:gridCol w:w="1868"/>
        <w:gridCol w:w="2127"/>
        <w:gridCol w:w="1559"/>
        <w:gridCol w:w="1276"/>
        <w:gridCol w:w="1559"/>
        <w:gridCol w:w="3260"/>
        <w:gridCol w:w="2268"/>
      </w:tblGrid>
      <w:tr w:rsidR="00392FAC" w:rsidRPr="00A127C7" w:rsidTr="00102B6F">
        <w:trPr>
          <w:trHeight w:val="192"/>
        </w:trPr>
        <w:tc>
          <w:tcPr>
            <w:tcW w:w="2385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Ações</w:t>
            </w:r>
          </w:p>
        </w:tc>
        <w:tc>
          <w:tcPr>
            <w:tcW w:w="1868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Datas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Parceria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 xml:space="preserve">Local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Horário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Público Alvo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9F2821" w:rsidRPr="00392FAC" w:rsidRDefault="009F2821" w:rsidP="008C7C2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Objetivo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B3C08" w:rsidRDefault="009F2821" w:rsidP="009F2821">
            <w:pPr>
              <w:tabs>
                <w:tab w:val="left" w:pos="120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392FAC">
              <w:rPr>
                <w:rFonts w:ascii="Arial" w:hAnsi="Arial" w:cs="Arial"/>
                <w:b/>
                <w:color w:val="000000"/>
              </w:rPr>
              <w:t>Palestrante</w:t>
            </w:r>
            <w:r w:rsidR="005B3C08">
              <w:rPr>
                <w:rFonts w:ascii="Arial" w:hAnsi="Arial" w:cs="Arial"/>
                <w:b/>
                <w:color w:val="000000"/>
              </w:rPr>
              <w:t xml:space="preserve"> ou</w:t>
            </w:r>
          </w:p>
          <w:p w:rsidR="009F2821" w:rsidRPr="00392FAC" w:rsidRDefault="005B3C08" w:rsidP="009F2821">
            <w:pPr>
              <w:tabs>
                <w:tab w:val="left" w:pos="120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Representante</w:t>
            </w:r>
            <w:r w:rsidR="009F2821" w:rsidRPr="00392F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9F2821" w:rsidRPr="006D34D4" w:rsidTr="00102B6F">
        <w:trPr>
          <w:trHeight w:val="510"/>
        </w:trPr>
        <w:tc>
          <w:tcPr>
            <w:tcW w:w="2385" w:type="dxa"/>
          </w:tcPr>
          <w:p w:rsidR="00F32A82" w:rsidRDefault="00F32A82" w:rsidP="008C7C2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8C7C2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Conselho da mulher apresentação da Campanha agosto lilás </w:t>
            </w:r>
          </w:p>
        </w:tc>
        <w:tc>
          <w:tcPr>
            <w:tcW w:w="1868" w:type="dxa"/>
          </w:tcPr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AA68D9" w:rsidP="003E4C2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>/07/19</w:t>
            </w:r>
          </w:p>
        </w:tc>
        <w:tc>
          <w:tcPr>
            <w:tcW w:w="2127" w:type="dxa"/>
          </w:tcPr>
          <w:p w:rsidR="009F2821" w:rsidRPr="006D34D4" w:rsidRDefault="009F2821" w:rsidP="008C7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 SEMCIAS, SEPPM, Conselho da Mulher </w:t>
            </w:r>
            <w:r w:rsidR="00F32A82" w:rsidRPr="006D34D4">
              <w:rPr>
                <w:rFonts w:ascii="Arial" w:hAnsi="Arial" w:cs="Arial"/>
                <w:sz w:val="20"/>
                <w:szCs w:val="20"/>
              </w:rPr>
              <w:t>Promotoria, PM, Hospital Regional, DAM, Policia Civil, Poder Judiciário, Sec. de Saúde, e OAB.</w:t>
            </w:r>
          </w:p>
        </w:tc>
        <w:tc>
          <w:tcPr>
            <w:tcW w:w="1559" w:type="dxa"/>
          </w:tcPr>
          <w:p w:rsidR="00F32A82" w:rsidRDefault="00F32A82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2A82" w:rsidRDefault="00F32A82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F32A82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Conselhos </w:t>
            </w:r>
          </w:p>
        </w:tc>
        <w:tc>
          <w:tcPr>
            <w:tcW w:w="1276" w:type="dxa"/>
          </w:tcPr>
          <w:p w:rsidR="00F32A82" w:rsidRDefault="00F32A82" w:rsidP="003E4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F2821" w:rsidRPr="006D34D4" w:rsidRDefault="00AA68D9" w:rsidP="003E4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9h</w:t>
            </w:r>
          </w:p>
        </w:tc>
        <w:tc>
          <w:tcPr>
            <w:tcW w:w="1559" w:type="dxa"/>
          </w:tcPr>
          <w:p w:rsidR="007C2BBB" w:rsidRPr="006D34D4" w:rsidRDefault="007C2BBB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2821" w:rsidRPr="006D34D4" w:rsidRDefault="009F2821" w:rsidP="00F32A8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Conselheiras</w:t>
            </w:r>
            <w:r w:rsidR="00F32A82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2A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Poder Judiciário, Secr. </w:t>
            </w:r>
            <w:r w:rsidR="00F32A82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Saúde, e OAB</w:t>
            </w:r>
          </w:p>
        </w:tc>
        <w:tc>
          <w:tcPr>
            <w:tcW w:w="3260" w:type="dxa"/>
          </w:tcPr>
          <w:p w:rsidR="00F32A82" w:rsidRDefault="009F2821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Informar das atividades propostas para realização da campanha.</w:t>
            </w:r>
          </w:p>
        </w:tc>
        <w:tc>
          <w:tcPr>
            <w:tcW w:w="2268" w:type="dxa"/>
          </w:tcPr>
          <w:p w:rsidR="009F2821" w:rsidRPr="006D34D4" w:rsidRDefault="009F2821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Andréa S</w:t>
            </w:r>
          </w:p>
        </w:tc>
      </w:tr>
      <w:tr w:rsidR="009F2821" w:rsidRPr="006D34D4" w:rsidTr="00102B6F">
        <w:trPr>
          <w:trHeight w:val="2543"/>
        </w:trPr>
        <w:tc>
          <w:tcPr>
            <w:tcW w:w="2385" w:type="dxa"/>
          </w:tcPr>
          <w:p w:rsidR="00745369" w:rsidRPr="006D34D4" w:rsidRDefault="00745369" w:rsidP="00715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5369" w:rsidRPr="006D34D4" w:rsidRDefault="00745369" w:rsidP="00715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2821" w:rsidRPr="006D34D4" w:rsidRDefault="009F2821" w:rsidP="007152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Recebimento do Selo Prefeitura Amiga da Mulher, premiação dos agentes públicos desenvolverem políticas públicas de combate aos preconceitos e discriminações contra mulheres e meninas.</w:t>
            </w:r>
          </w:p>
        </w:tc>
        <w:tc>
          <w:tcPr>
            <w:tcW w:w="1868" w:type="dxa"/>
          </w:tcPr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01/08/19</w:t>
            </w:r>
          </w:p>
        </w:tc>
        <w:tc>
          <w:tcPr>
            <w:tcW w:w="2127" w:type="dxa"/>
          </w:tcPr>
          <w:p w:rsidR="007C2BBB" w:rsidRPr="006D34D4" w:rsidRDefault="007C2BBB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</w:t>
            </w: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 xml:space="preserve"> / Saúde.</w:t>
            </w:r>
            <w:r w:rsidRPr="006D34D4">
              <w:rPr>
                <w:rFonts w:ascii="Arial" w:hAnsi="Arial" w:cs="Arial"/>
                <w:sz w:val="20"/>
                <w:szCs w:val="20"/>
              </w:rPr>
              <w:t xml:space="preserve"> CAM, PM, Bombeiro, MP, Rotary, Cras, Creas,</w:t>
            </w:r>
          </w:p>
        </w:tc>
        <w:tc>
          <w:tcPr>
            <w:tcW w:w="1559" w:type="dxa"/>
          </w:tcPr>
          <w:p w:rsidR="007C2BBB" w:rsidRPr="006D34D4" w:rsidRDefault="007C2BBB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Governadoria, Parque dos Poderes.</w:t>
            </w:r>
          </w:p>
        </w:tc>
        <w:tc>
          <w:tcPr>
            <w:tcW w:w="1276" w:type="dxa"/>
          </w:tcPr>
          <w:p w:rsidR="007C2BBB" w:rsidRPr="006D34D4" w:rsidRDefault="007C2BBB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8h</w:t>
            </w:r>
          </w:p>
        </w:tc>
        <w:tc>
          <w:tcPr>
            <w:tcW w:w="1559" w:type="dxa"/>
          </w:tcPr>
          <w:p w:rsidR="007C2BBB" w:rsidRPr="006D34D4" w:rsidRDefault="007C2BBB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C2BBB" w:rsidRPr="006D34D4" w:rsidRDefault="007C2BBB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C2BBB" w:rsidRPr="006D34D4" w:rsidRDefault="007C2BBB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2821" w:rsidRPr="006D34D4" w:rsidRDefault="009F2821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Prefeitos, Gestores e </w:t>
            </w:r>
            <w:r w:rsidR="00F32A82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Técnicos </w:t>
            </w:r>
            <w:r w:rsidR="00F32A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 Secr. Executiva de Políticas Públicas para as Mulheres 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F2821" w:rsidRPr="006D34D4" w:rsidRDefault="009F2821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1º de agosto, data de lançamento da campanha “Agosto </w:t>
            </w:r>
            <w:r w:rsidR="00194FC3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Lilás”. É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concedido pela Subsecretaria de Políticas Públicas para Mulheres, vinculada à Subsecretaria Especial da Cidadania e a Secretaria de Estado Gov</w:t>
            </w:r>
            <w:r w:rsidR="00194F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erno e Gestão Estratégica (SEGOV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). As propostas e projetos escolhidos serão premiados em solenidade a ser realizada no</w:t>
            </w:r>
          </w:p>
        </w:tc>
        <w:tc>
          <w:tcPr>
            <w:tcW w:w="2268" w:type="dxa"/>
          </w:tcPr>
          <w:p w:rsidR="009F2821" w:rsidRPr="006D34D4" w:rsidRDefault="009F2821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F2821" w:rsidRPr="006D34D4" w:rsidTr="00102B6F">
        <w:trPr>
          <w:trHeight w:val="1845"/>
        </w:trPr>
        <w:tc>
          <w:tcPr>
            <w:tcW w:w="2385" w:type="dxa"/>
          </w:tcPr>
          <w:p w:rsidR="00745369" w:rsidRPr="006D34D4" w:rsidRDefault="00745369" w:rsidP="00A05C5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5369" w:rsidRPr="006D34D4" w:rsidRDefault="00745369" w:rsidP="00A05C5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5369" w:rsidRPr="006D34D4" w:rsidRDefault="00745369" w:rsidP="00A05C5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821" w:rsidRPr="006D34D4" w:rsidRDefault="009F2821" w:rsidP="00A05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Solenidade gabinete Prefeito/</w:t>
            </w:r>
            <w:r w:rsidRPr="006D34D4">
              <w:rPr>
                <w:rFonts w:ascii="Arial" w:hAnsi="Arial" w:cs="Arial"/>
                <w:sz w:val="20"/>
                <w:szCs w:val="20"/>
              </w:rPr>
              <w:t xml:space="preserve"> Abertura do agosto lilás</w:t>
            </w:r>
          </w:p>
        </w:tc>
        <w:tc>
          <w:tcPr>
            <w:tcW w:w="1868" w:type="dxa"/>
          </w:tcPr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3E4C2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05/08/19</w:t>
            </w:r>
          </w:p>
        </w:tc>
        <w:tc>
          <w:tcPr>
            <w:tcW w:w="2127" w:type="dxa"/>
          </w:tcPr>
          <w:p w:rsidR="00392FAC" w:rsidRPr="006D34D4" w:rsidRDefault="00392FAC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7152A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</w:t>
            </w: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 xml:space="preserve"> / Saúde.</w:t>
            </w:r>
            <w:r w:rsidRPr="006D34D4">
              <w:rPr>
                <w:rFonts w:ascii="Arial" w:hAnsi="Arial" w:cs="Arial"/>
                <w:sz w:val="20"/>
                <w:szCs w:val="20"/>
              </w:rPr>
              <w:t xml:space="preserve"> CAM, PM, Bombeiro, MP, </w:t>
            </w:r>
            <w:r w:rsidR="002935BB" w:rsidRPr="006D34D4">
              <w:rPr>
                <w:rFonts w:ascii="Arial" w:hAnsi="Arial" w:cs="Arial"/>
                <w:sz w:val="20"/>
                <w:szCs w:val="20"/>
              </w:rPr>
              <w:t>Rotary, CRAS, CREAS</w:t>
            </w:r>
          </w:p>
        </w:tc>
        <w:tc>
          <w:tcPr>
            <w:tcW w:w="1559" w:type="dxa"/>
          </w:tcPr>
          <w:p w:rsidR="00392FAC" w:rsidRPr="006D34D4" w:rsidRDefault="00392FAC" w:rsidP="00A05C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A05C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A05C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A05C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821" w:rsidRPr="006D34D4" w:rsidRDefault="009F2821" w:rsidP="00A05C5B">
            <w:pPr>
              <w:rPr>
                <w:rFonts w:ascii="Arial Narrow" w:hAnsi="Arial Narrow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Local</w:t>
            </w:r>
            <w:r w:rsidRPr="006D34D4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A226C6">
              <w:rPr>
                <w:rFonts w:ascii="Arial Narrow" w:hAnsi="Arial Narrow"/>
                <w:sz w:val="20"/>
                <w:szCs w:val="20"/>
              </w:rPr>
              <w:t>auditório Paço Municipal</w:t>
            </w:r>
          </w:p>
          <w:p w:rsidR="009F2821" w:rsidRPr="006D34D4" w:rsidRDefault="009F2821" w:rsidP="00A05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FAC" w:rsidRPr="006D34D4" w:rsidRDefault="00392FAC" w:rsidP="00A05C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2FAC" w:rsidRPr="006D34D4" w:rsidRDefault="00392FAC" w:rsidP="00A05C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2FAC" w:rsidRPr="006D34D4" w:rsidRDefault="00392FAC" w:rsidP="00A05C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3A46" w:rsidRPr="006D34D4" w:rsidRDefault="00D93A46" w:rsidP="00A05C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2821" w:rsidRPr="006D34D4" w:rsidRDefault="009F2821" w:rsidP="00A05C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 Narrow" w:hAnsi="Arial Narrow"/>
                <w:sz w:val="20"/>
                <w:szCs w:val="20"/>
              </w:rPr>
              <w:t>14h00 min</w:t>
            </w: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FAC" w:rsidRPr="006D34D4" w:rsidRDefault="00392FAC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2821" w:rsidRPr="006D34D4" w:rsidRDefault="009F2821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Secretários, vereadores e conselho da Mulher</w:t>
            </w:r>
          </w:p>
        </w:tc>
        <w:tc>
          <w:tcPr>
            <w:tcW w:w="3260" w:type="dxa"/>
          </w:tcPr>
          <w:p w:rsidR="009F2821" w:rsidRPr="006D34D4" w:rsidRDefault="009F2821" w:rsidP="00921E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 uma Prefeitura Amiga da Mulher significa que o prefeito tem desenvolvido ações inovadoras, práticas, programas e projetos em prol do empoderamento feminino em combate à violência contra as mulheres. A secretaria executiva de políticas públicas para a mulher</w:t>
            </w:r>
          </w:p>
        </w:tc>
        <w:tc>
          <w:tcPr>
            <w:tcW w:w="2268" w:type="dxa"/>
          </w:tcPr>
          <w:p w:rsidR="00392FAC" w:rsidRPr="006D34D4" w:rsidRDefault="00392FAC" w:rsidP="00AD50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AD50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Secretaria Executiva de Políticas para a Mulher e Conselho Municipal do Direito da Mulher</w:t>
            </w: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 xml:space="preserve"> / Saúde.</w:t>
            </w:r>
            <w:r w:rsidR="00F32A82">
              <w:rPr>
                <w:rFonts w:ascii="Arial" w:hAnsi="Arial" w:cs="Arial"/>
                <w:sz w:val="20"/>
                <w:szCs w:val="20"/>
              </w:rPr>
              <w:t xml:space="preserve"> CAM, PM, Bombeiro, MP, DAM.</w:t>
            </w:r>
          </w:p>
        </w:tc>
      </w:tr>
      <w:tr w:rsidR="009F2821" w:rsidRPr="006D34D4" w:rsidTr="00102B6F">
        <w:trPr>
          <w:trHeight w:val="2089"/>
        </w:trPr>
        <w:tc>
          <w:tcPr>
            <w:tcW w:w="2385" w:type="dxa"/>
          </w:tcPr>
          <w:p w:rsidR="00745369" w:rsidRPr="006D34D4" w:rsidRDefault="00745369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5369" w:rsidRPr="006D34D4" w:rsidRDefault="00745369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5369" w:rsidRPr="006D34D4" w:rsidRDefault="00745369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 xml:space="preserve">Panfletagem Aniversario Maria da Penha. </w:t>
            </w: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</w:tcPr>
          <w:p w:rsidR="007C2BBB" w:rsidRPr="006D34D4" w:rsidRDefault="007C2BBB" w:rsidP="008C7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8C7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BBB" w:rsidRPr="006D34D4" w:rsidRDefault="007C2BBB" w:rsidP="008C7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7C2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08/08/19</w:t>
            </w:r>
          </w:p>
        </w:tc>
        <w:tc>
          <w:tcPr>
            <w:tcW w:w="2127" w:type="dxa"/>
          </w:tcPr>
          <w:p w:rsidR="009F2821" w:rsidRPr="006D34D4" w:rsidRDefault="009F2821" w:rsidP="008C7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</w:t>
            </w:r>
          </w:p>
        </w:tc>
        <w:tc>
          <w:tcPr>
            <w:tcW w:w="1559" w:type="dxa"/>
          </w:tcPr>
          <w:p w:rsidR="00392FAC" w:rsidRPr="006D34D4" w:rsidRDefault="00392FAC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Em Frente Museu Municipal</w:t>
            </w:r>
          </w:p>
        </w:tc>
        <w:tc>
          <w:tcPr>
            <w:tcW w:w="1276" w:type="dxa"/>
          </w:tcPr>
          <w:p w:rsidR="00392FAC" w:rsidRPr="006D34D4" w:rsidRDefault="00392FAC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9h</w:t>
            </w:r>
          </w:p>
        </w:tc>
        <w:tc>
          <w:tcPr>
            <w:tcW w:w="1559" w:type="dxa"/>
          </w:tcPr>
          <w:p w:rsidR="00392FAC" w:rsidRPr="006D34D4" w:rsidRDefault="00392FAC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9F2821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Munícipes de Nova Andradina e Região.</w:t>
            </w:r>
          </w:p>
        </w:tc>
        <w:tc>
          <w:tcPr>
            <w:tcW w:w="3260" w:type="dxa"/>
          </w:tcPr>
          <w:p w:rsidR="009F2821" w:rsidRPr="006D34D4" w:rsidRDefault="009F2821" w:rsidP="008C7C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Governo Municipal através da Secretaria de Cidadania e Assistência Social, Secretaria Executiva de Políticas para a Mulher, Conselho Municipal do Direito da Mulher e Centro de Atendimento à Mulher “Nova Vida”</w:t>
            </w:r>
          </w:p>
        </w:tc>
        <w:tc>
          <w:tcPr>
            <w:tcW w:w="2268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Executiva de Políticas para a Mulher e Conselho Municipal do Direito da Mulher, CAM, PM, Promuse, Bombeiro, Secretaria de Saúde, MP, Rotary, CRAS, CREAS, SEMCIAS</w:t>
            </w:r>
          </w:p>
        </w:tc>
      </w:tr>
      <w:tr w:rsidR="009F2821" w:rsidRPr="006D34D4" w:rsidTr="00102B6F">
        <w:trPr>
          <w:trHeight w:val="2543"/>
        </w:trPr>
        <w:tc>
          <w:tcPr>
            <w:tcW w:w="2385" w:type="dxa"/>
          </w:tcPr>
          <w:p w:rsidR="00745369" w:rsidRPr="006D34D4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69" w:rsidRPr="006D34D4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69" w:rsidRPr="006D34D4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921E70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Palestra e debate sobre Lei Maria da Penha e Feminicídio.</w:t>
            </w:r>
          </w:p>
          <w:p w:rsidR="009F2821" w:rsidRPr="006D34D4" w:rsidRDefault="009F2821" w:rsidP="00921E70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CREAS.</w:t>
            </w: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13/08/19</w:t>
            </w:r>
          </w:p>
        </w:tc>
        <w:tc>
          <w:tcPr>
            <w:tcW w:w="2127" w:type="dxa"/>
          </w:tcPr>
          <w:p w:rsidR="009F2821" w:rsidRPr="006D34D4" w:rsidRDefault="009F2821" w:rsidP="00971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</w:t>
            </w:r>
          </w:p>
        </w:tc>
        <w:tc>
          <w:tcPr>
            <w:tcW w:w="1559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CREAS, R:Frâncico Reinalt Nº1556</w:t>
            </w:r>
          </w:p>
        </w:tc>
        <w:tc>
          <w:tcPr>
            <w:tcW w:w="1276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1559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Famílias atendidas no CREAS.</w:t>
            </w:r>
          </w:p>
        </w:tc>
        <w:tc>
          <w:tcPr>
            <w:tcW w:w="3260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Maria da Penha </w:t>
            </w:r>
            <w:r w:rsidRPr="006D34D4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D34D4">
              <w:rPr>
                <w:rStyle w:val="ecxst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nº 11.340/06),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agressores.</w:t>
            </w:r>
          </w:p>
        </w:tc>
        <w:tc>
          <w:tcPr>
            <w:tcW w:w="2268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9F2821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Comissão de enfretamento a violência </w:t>
            </w:r>
            <w:r w:rsidR="003B1059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contra mulher OAB</w:t>
            </w:r>
            <w:r w:rsidR="00745369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/ Cleonice Costa Farias, Eliane Felix.</w:t>
            </w:r>
          </w:p>
        </w:tc>
      </w:tr>
      <w:tr w:rsidR="009F2821" w:rsidRPr="006D34D4" w:rsidTr="00102B6F">
        <w:trPr>
          <w:trHeight w:val="2543"/>
        </w:trPr>
        <w:tc>
          <w:tcPr>
            <w:tcW w:w="2385" w:type="dxa"/>
          </w:tcPr>
          <w:p w:rsidR="00745369" w:rsidRPr="00194FC3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69" w:rsidRPr="00194FC3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821" w:rsidRPr="00194FC3" w:rsidRDefault="009F2821" w:rsidP="001B35C6">
            <w:pPr>
              <w:rPr>
                <w:rFonts w:ascii="Arial" w:hAnsi="Arial" w:cs="Arial"/>
                <w:sz w:val="20"/>
                <w:szCs w:val="20"/>
              </w:rPr>
            </w:pP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Palestra e debate sobre Lei Maria da Penha e Feminicídio.</w:t>
            </w:r>
            <w:r w:rsidRPr="00194FC3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APAE de Nova </w:t>
            </w:r>
            <w:r w:rsidR="001B35C6" w:rsidRPr="00194FC3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Andradina.</w:t>
            </w:r>
          </w:p>
        </w:tc>
        <w:tc>
          <w:tcPr>
            <w:tcW w:w="1868" w:type="dxa"/>
          </w:tcPr>
          <w:p w:rsidR="00392FAC" w:rsidRPr="00194FC3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194FC3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194FC3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4FC3" w:rsidRPr="00A226C6" w:rsidRDefault="009F2821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6C6">
              <w:rPr>
                <w:rFonts w:ascii="Arial" w:hAnsi="Arial" w:cs="Arial"/>
                <w:sz w:val="20"/>
                <w:szCs w:val="20"/>
              </w:rPr>
              <w:t>15/08/19</w:t>
            </w:r>
          </w:p>
          <w:p w:rsidR="00194FC3" w:rsidRDefault="00194FC3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94FC3" w:rsidRDefault="00194FC3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2821" w:rsidRPr="00194FC3" w:rsidRDefault="00194FC3" w:rsidP="00A226C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F2821" w:rsidRPr="00194FC3" w:rsidRDefault="009F2821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392FAC" w:rsidRPr="00194FC3" w:rsidRDefault="00392FAC" w:rsidP="00153478">
            <w:pPr>
              <w:spacing w:after="100" w:afterAutospacing="1"/>
              <w:jc w:val="both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153478">
            <w:pPr>
              <w:spacing w:after="100" w:afterAutospacing="1"/>
              <w:jc w:val="both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9F2821" w:rsidRPr="00194FC3" w:rsidRDefault="009F2821" w:rsidP="00153478">
            <w:pPr>
              <w:spacing w:after="100" w:afterAutospacing="1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94FC3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Local: Rua João Teodoro Braga,1615.</w:t>
            </w:r>
          </w:p>
        </w:tc>
        <w:tc>
          <w:tcPr>
            <w:tcW w:w="1276" w:type="dxa"/>
          </w:tcPr>
          <w:p w:rsidR="00392FAC" w:rsidRPr="00194FC3" w:rsidRDefault="00392FAC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9F2821" w:rsidRPr="00194FC3" w:rsidRDefault="009F2821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14h</w:t>
            </w:r>
          </w:p>
        </w:tc>
        <w:tc>
          <w:tcPr>
            <w:tcW w:w="1559" w:type="dxa"/>
          </w:tcPr>
          <w:p w:rsidR="00392FAC" w:rsidRPr="00194FC3" w:rsidRDefault="00392FAC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392FAC" w:rsidRPr="00194FC3" w:rsidRDefault="00392FAC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9F2821" w:rsidRPr="00194FC3" w:rsidRDefault="009F2821" w:rsidP="00971E6C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194FC3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Palestras Grupo de Mães APAE</w:t>
            </w:r>
          </w:p>
          <w:p w:rsidR="009F2821" w:rsidRPr="00194FC3" w:rsidRDefault="009F2821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F2821" w:rsidRPr="00194FC3" w:rsidRDefault="009F2821" w:rsidP="00471D2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Lei Maria da Penha </w:t>
            </w:r>
            <w:r w:rsidRPr="00194FC3">
              <w:rPr>
                <w:rStyle w:val="apple-converted-space"/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(</w:t>
            </w:r>
            <w:r w:rsidRPr="00194FC3">
              <w:rPr>
                <w:rStyle w:val="ecxst"/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Lei nº 11.340/06),</w:t>
            </w: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</w:t>
            </w:r>
          </w:p>
        </w:tc>
        <w:tc>
          <w:tcPr>
            <w:tcW w:w="2268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AD5005" w:rsidRDefault="00AD5005" w:rsidP="00AD500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AD5005" w:rsidRDefault="00AD5005" w:rsidP="00AD500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9F2821" w:rsidRPr="00194FC3" w:rsidRDefault="003B1059" w:rsidP="00AD500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Comissão de enfretamento a violência contra mulher OAB/ Cleonice Costa Farias/ Andrea S</w:t>
            </w:r>
            <w:r w:rsidR="00745369" w:rsidRPr="00194FC3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F2821" w:rsidRPr="006D34D4" w:rsidTr="00102B6F">
        <w:trPr>
          <w:trHeight w:val="2558"/>
        </w:trPr>
        <w:tc>
          <w:tcPr>
            <w:tcW w:w="2385" w:type="dxa"/>
          </w:tcPr>
          <w:p w:rsidR="00745369" w:rsidRPr="006D34D4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921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Palestra e debate sobre Lei Maria da Penha e Feminicídio. </w:t>
            </w:r>
            <w:r w:rsidRPr="006D34D4">
              <w:rPr>
                <w:rFonts w:ascii="Arial" w:hAnsi="Arial" w:cs="Arial"/>
                <w:b/>
                <w:sz w:val="20"/>
                <w:szCs w:val="20"/>
              </w:rPr>
              <w:t>Projeto Conviver.</w:t>
            </w: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20/08/19</w:t>
            </w:r>
          </w:p>
        </w:tc>
        <w:tc>
          <w:tcPr>
            <w:tcW w:w="2127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>: Projeto Conviver</w:t>
            </w:r>
          </w:p>
        </w:tc>
        <w:tc>
          <w:tcPr>
            <w:tcW w:w="1276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Idosos do Centro de convivência da Pessoa Idosa.CCI</w:t>
            </w:r>
          </w:p>
        </w:tc>
        <w:tc>
          <w:tcPr>
            <w:tcW w:w="3260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Maria da Penha </w:t>
            </w:r>
            <w:r w:rsidRPr="006D34D4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D34D4">
              <w:rPr>
                <w:rStyle w:val="ecxst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nº 11.340/06),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</w:t>
            </w:r>
          </w:p>
        </w:tc>
        <w:tc>
          <w:tcPr>
            <w:tcW w:w="2268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3B1059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Eliane Felix/ Promuse.</w:t>
            </w:r>
          </w:p>
        </w:tc>
      </w:tr>
      <w:tr w:rsidR="009F2821" w:rsidRPr="006D34D4" w:rsidTr="00102B6F">
        <w:trPr>
          <w:trHeight w:val="2074"/>
        </w:trPr>
        <w:tc>
          <w:tcPr>
            <w:tcW w:w="2385" w:type="dxa"/>
          </w:tcPr>
          <w:p w:rsidR="00745369" w:rsidRPr="006D34D4" w:rsidRDefault="00745369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921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921E70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Palestra e debate sobre Lei Maria da Penha e Feminicídio.</w:t>
            </w:r>
          </w:p>
          <w:p w:rsidR="009F2821" w:rsidRPr="006D34D4" w:rsidRDefault="009F2821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CRAS Durval Andrade Filho.</w:t>
            </w:r>
          </w:p>
          <w:p w:rsidR="009F2821" w:rsidRPr="006D34D4" w:rsidRDefault="009F2821" w:rsidP="00921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A57B05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>/08/19</w:t>
            </w:r>
          </w:p>
        </w:tc>
        <w:tc>
          <w:tcPr>
            <w:tcW w:w="2127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392FAC" w:rsidRPr="006D34D4" w:rsidRDefault="00392FAC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821" w:rsidRPr="006D34D4" w:rsidRDefault="009F2821" w:rsidP="00153478">
            <w:pPr>
              <w:rPr>
                <w:rFonts w:ascii="Arial Narrow" w:hAnsi="Arial Narrow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Local</w:t>
            </w:r>
            <w:r w:rsidRPr="006D34D4">
              <w:rPr>
                <w:rFonts w:ascii="Arial Narrow" w:hAnsi="Arial Narrow"/>
                <w:sz w:val="20"/>
                <w:szCs w:val="20"/>
              </w:rPr>
              <w:t>: Rua Professor João de Lima Paes</w:t>
            </w: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1559" w:type="dxa"/>
          </w:tcPr>
          <w:p w:rsidR="00392FAC" w:rsidRPr="006D34D4" w:rsidRDefault="00392FAC" w:rsidP="00471D24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Palestras Famílias PBF Atendidas pelo</w:t>
            </w:r>
          </w:p>
        </w:tc>
        <w:tc>
          <w:tcPr>
            <w:tcW w:w="3260" w:type="dxa"/>
          </w:tcPr>
          <w:p w:rsidR="009F2821" w:rsidRPr="006D34D4" w:rsidRDefault="003B1059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Maria da Penha </w:t>
            </w:r>
            <w:r w:rsidRPr="006D34D4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D34D4">
              <w:rPr>
                <w:rStyle w:val="ecxst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nº 11.340/06),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</w:t>
            </w:r>
          </w:p>
        </w:tc>
        <w:tc>
          <w:tcPr>
            <w:tcW w:w="2268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3B1059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Sônia /Promuse</w:t>
            </w:r>
            <w:r w:rsidR="00745369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F2821" w:rsidRPr="006D34D4" w:rsidTr="00102B6F">
        <w:trPr>
          <w:trHeight w:val="2543"/>
        </w:trPr>
        <w:tc>
          <w:tcPr>
            <w:tcW w:w="2385" w:type="dxa"/>
          </w:tcPr>
          <w:p w:rsidR="00745369" w:rsidRPr="006D34D4" w:rsidRDefault="00745369" w:rsidP="00153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369" w:rsidRPr="006D34D4" w:rsidRDefault="00745369" w:rsidP="00153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153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AC" w:rsidRPr="006D34D4" w:rsidRDefault="00392FAC" w:rsidP="00153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821" w:rsidRPr="006D34D4" w:rsidRDefault="009F2821" w:rsidP="001534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Palestra e debate sobre Lei Maria da Penha e Feminicídio.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Centro da Juventude.</w:t>
            </w:r>
          </w:p>
          <w:p w:rsidR="009F2821" w:rsidRPr="006D34D4" w:rsidRDefault="009F2821" w:rsidP="00921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9E4E9E" w:rsidP="00471D2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2127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392FAC" w:rsidRPr="006D34D4" w:rsidRDefault="00392FAC" w:rsidP="004F5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4F5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4F5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4F5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821" w:rsidRPr="006D34D4" w:rsidRDefault="009F2821" w:rsidP="004F59B0">
            <w:pPr>
              <w:rPr>
                <w:rFonts w:ascii="Arial Narrow" w:hAnsi="Arial Narrow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Local</w:t>
            </w:r>
            <w:r w:rsidRPr="006D34D4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6D34D4">
              <w:rPr>
                <w:rFonts w:ascii="Arial Narrow" w:hAnsi="Arial Narrow"/>
                <w:sz w:val="20"/>
                <w:szCs w:val="20"/>
              </w:rPr>
              <w:t>Av</w:t>
            </w:r>
            <w:proofErr w:type="spellEnd"/>
            <w:r w:rsidRPr="006D34D4">
              <w:rPr>
                <w:rFonts w:ascii="Arial Narrow" w:hAnsi="Arial Narrow"/>
                <w:sz w:val="20"/>
                <w:szCs w:val="20"/>
              </w:rPr>
              <w:t xml:space="preserve"> José Heitor de Almeida, 235</w:t>
            </w:r>
          </w:p>
          <w:p w:rsidR="009F2821" w:rsidRPr="006D34D4" w:rsidRDefault="009F2821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821" w:rsidRPr="006D34D4" w:rsidRDefault="00E91AE2" w:rsidP="00471D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9F2821" w:rsidRPr="006D34D4">
              <w:rPr>
                <w:rFonts w:ascii="Arial" w:hAnsi="Arial" w:cs="Arial"/>
                <w:color w:val="000000"/>
                <w:sz w:val="20"/>
                <w:szCs w:val="20"/>
              </w:rPr>
              <w:t>h30</w:t>
            </w:r>
          </w:p>
        </w:tc>
        <w:tc>
          <w:tcPr>
            <w:tcW w:w="1559" w:type="dxa"/>
          </w:tcPr>
          <w:p w:rsidR="00392FAC" w:rsidRPr="006D34D4" w:rsidRDefault="00392FAC" w:rsidP="00C2693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C2693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C2693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C2693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9F2821" w:rsidP="00C2693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Adolescentes do 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Projovem.</w:t>
            </w:r>
          </w:p>
        </w:tc>
        <w:tc>
          <w:tcPr>
            <w:tcW w:w="3260" w:type="dxa"/>
          </w:tcPr>
          <w:p w:rsidR="009F2821" w:rsidRPr="006D34D4" w:rsidRDefault="009F2821" w:rsidP="00471D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Maria da Penha </w:t>
            </w:r>
            <w:r w:rsidRPr="006D34D4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D34D4">
              <w:rPr>
                <w:rStyle w:val="ecxst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nº 11.340/06),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</w:t>
            </w:r>
          </w:p>
        </w:tc>
        <w:tc>
          <w:tcPr>
            <w:tcW w:w="2268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2821" w:rsidRPr="006D34D4" w:rsidRDefault="003B1059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Comissão de enfretamento a violência contra mulher OAB/ Cleonice Costa Farias/ Andrea S</w:t>
            </w:r>
            <w:r w:rsidR="00745369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0674" w:rsidRPr="006D34D4" w:rsidTr="00102B6F">
        <w:trPr>
          <w:trHeight w:val="2543"/>
        </w:trPr>
        <w:tc>
          <w:tcPr>
            <w:tcW w:w="2385" w:type="dxa"/>
          </w:tcPr>
          <w:p w:rsidR="00150674" w:rsidRPr="006D34D4" w:rsidRDefault="00150674" w:rsidP="00150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Palestra e debate sobre Lei Maria da Penha e Feminicídio.</w:t>
            </w:r>
          </w:p>
          <w:p w:rsidR="00150674" w:rsidRPr="006D34D4" w:rsidRDefault="00150674" w:rsidP="001506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CRAS Irman. </w:t>
            </w:r>
          </w:p>
          <w:p w:rsidR="00150674" w:rsidRPr="006D34D4" w:rsidRDefault="00150674" w:rsidP="00150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150674" w:rsidRPr="006D34D4" w:rsidRDefault="00150674" w:rsidP="0015067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28/08/19</w:t>
            </w:r>
          </w:p>
        </w:tc>
        <w:tc>
          <w:tcPr>
            <w:tcW w:w="2127" w:type="dxa"/>
          </w:tcPr>
          <w:p w:rsidR="00150674" w:rsidRPr="006D34D4" w:rsidRDefault="00150674" w:rsidP="00150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150674" w:rsidRPr="006D34D4" w:rsidRDefault="00150674" w:rsidP="00150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 Narrow" w:hAnsi="Arial Narrow"/>
                <w:sz w:val="20"/>
                <w:szCs w:val="20"/>
              </w:rPr>
            </w:pPr>
            <w:r w:rsidRPr="006D34D4">
              <w:rPr>
                <w:rFonts w:ascii="Arial Narrow" w:hAnsi="Arial Narrow"/>
                <w:sz w:val="20"/>
                <w:szCs w:val="20"/>
              </w:rPr>
              <w:t>Rua Alcides Menezes de Faria</w:t>
            </w:r>
          </w:p>
          <w:p w:rsidR="00150674" w:rsidRPr="006D34D4" w:rsidRDefault="00150674" w:rsidP="0015067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/>
                <w:sz w:val="20"/>
                <w:szCs w:val="20"/>
              </w:rPr>
              <w:t>13h30</w:t>
            </w:r>
          </w:p>
        </w:tc>
        <w:tc>
          <w:tcPr>
            <w:tcW w:w="1559" w:type="dxa"/>
          </w:tcPr>
          <w:p w:rsidR="00150674" w:rsidRPr="006D34D4" w:rsidRDefault="00150674" w:rsidP="0015067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0674" w:rsidRPr="006D34D4" w:rsidRDefault="00150674" w:rsidP="0015067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Famílias PBF Atendidas pelo CRAS Irman </w:t>
            </w: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Maria da Penha </w:t>
            </w:r>
            <w:r w:rsidRPr="006D34D4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D34D4">
              <w:rPr>
                <w:rStyle w:val="ecxst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 nº 11.340/06),</w:t>
            </w: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13 anos, sendo resultado da luta das mulheres brasileiras e do avanço legislativo internacional no enfrentamento à violência doméstica contra a mulher. Hoje, é considerada uma das leis mais avançadas do mundo e principal instrumento para mulheres se defenderem de seus agressores</w:t>
            </w:r>
          </w:p>
        </w:tc>
        <w:tc>
          <w:tcPr>
            <w:tcW w:w="2268" w:type="dxa"/>
          </w:tcPr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50674" w:rsidRPr="006D34D4" w:rsidRDefault="00150674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Maria José\ Promuse</w:t>
            </w:r>
          </w:p>
          <w:p w:rsidR="00150674" w:rsidRPr="006D34D4" w:rsidRDefault="00150674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0674" w:rsidRPr="006D34D4" w:rsidTr="00102B6F">
        <w:trPr>
          <w:trHeight w:val="444"/>
        </w:trPr>
        <w:tc>
          <w:tcPr>
            <w:tcW w:w="2385" w:type="dxa"/>
          </w:tcPr>
          <w:p w:rsidR="00150674" w:rsidRPr="006D34D4" w:rsidRDefault="00150674" w:rsidP="00150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 e debate sobre Lei Maria da Penha e Feminicídio.</w:t>
            </w:r>
            <w:r w:rsidRPr="006D34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Centro de Atendimento à Mulher Vida Nova.</w:t>
            </w: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</w:tcPr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30/08/2018</w:t>
            </w:r>
          </w:p>
        </w:tc>
        <w:tc>
          <w:tcPr>
            <w:tcW w:w="2127" w:type="dxa"/>
          </w:tcPr>
          <w:p w:rsidR="00150674" w:rsidRPr="006D34D4" w:rsidRDefault="00150674" w:rsidP="001506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 Municipal através da Secretaria de Cidadania e Assistência Social, Secretaria / Executiva de Políticas para a Mulher e Conselho Municipal do Direito da Mulher.</w:t>
            </w:r>
          </w:p>
        </w:tc>
        <w:tc>
          <w:tcPr>
            <w:tcW w:w="1559" w:type="dxa"/>
          </w:tcPr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Rua Santa Lucia Nº 1058- CAM</w:t>
            </w:r>
          </w:p>
        </w:tc>
        <w:tc>
          <w:tcPr>
            <w:tcW w:w="1276" w:type="dxa"/>
          </w:tcPr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1559" w:type="dxa"/>
          </w:tcPr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Mulheres, com Medidas Protetivas de Urgências. </w:t>
            </w:r>
          </w:p>
        </w:tc>
        <w:tc>
          <w:tcPr>
            <w:tcW w:w="3260" w:type="dxa"/>
          </w:tcPr>
          <w:p w:rsidR="00150674" w:rsidRPr="006D34D4" w:rsidRDefault="00150674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Com intuito de esclarecer dúvidas pertinentes as competências da (Lei Maria da Penha)</w:t>
            </w:r>
          </w:p>
        </w:tc>
        <w:tc>
          <w:tcPr>
            <w:tcW w:w="2268" w:type="dxa"/>
          </w:tcPr>
          <w:p w:rsidR="00150674" w:rsidRPr="006D34D4" w:rsidRDefault="00150674" w:rsidP="00AD500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Comissão de enfretamento a violência contra mulher OAB/ Cleonice Costa Farias/ Elidielly Degani.</w:t>
            </w:r>
          </w:p>
        </w:tc>
      </w:tr>
      <w:tr w:rsidR="00420897" w:rsidRPr="006D34D4" w:rsidTr="00102B6F">
        <w:trPr>
          <w:trHeight w:val="444"/>
        </w:trPr>
        <w:tc>
          <w:tcPr>
            <w:tcW w:w="2385" w:type="dxa"/>
          </w:tcPr>
          <w:p w:rsidR="00420897" w:rsidRPr="006D34D4" w:rsidRDefault="00420897" w:rsidP="00150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Caminhada Municipal campanhas</w:t>
            </w:r>
            <w:r>
              <w:rPr>
                <w:rFonts w:ascii="Roboto" w:hAnsi="Roboto"/>
                <w:shd w:val="clear" w:color="auto" w:fill="FFFFFF"/>
              </w:rPr>
              <w:t xml:space="preserve"> nacionais e internacionais de enfrentamento à violência contra as mulheres.</w:t>
            </w:r>
          </w:p>
        </w:tc>
        <w:tc>
          <w:tcPr>
            <w:tcW w:w="1868" w:type="dxa"/>
          </w:tcPr>
          <w:p w:rsidR="00420897" w:rsidRPr="006D34D4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01\092019</w:t>
            </w:r>
          </w:p>
        </w:tc>
        <w:tc>
          <w:tcPr>
            <w:tcW w:w="2127" w:type="dxa"/>
          </w:tcPr>
          <w:p w:rsidR="00420897" w:rsidRPr="006D34D4" w:rsidRDefault="00420897" w:rsidP="001506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Governo Municipal </w:t>
            </w:r>
            <w:r w:rsidRPr="00420897">
              <w:rPr>
                <w:rFonts w:ascii="Arial" w:hAnsi="Arial" w:cs="Arial"/>
                <w:sz w:val="16"/>
                <w:szCs w:val="16"/>
              </w:rPr>
              <w:t>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559" w:type="dxa"/>
          </w:tcPr>
          <w:p w:rsidR="00420897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20897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420897" w:rsidRPr="006D34D4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Praça Brasil </w:t>
            </w:r>
          </w:p>
        </w:tc>
        <w:tc>
          <w:tcPr>
            <w:tcW w:w="1276" w:type="dxa"/>
          </w:tcPr>
          <w:p w:rsidR="00420897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420897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420897" w:rsidRPr="006D34D4" w:rsidRDefault="00420897" w:rsidP="00150674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9h</w:t>
            </w:r>
          </w:p>
        </w:tc>
        <w:tc>
          <w:tcPr>
            <w:tcW w:w="1559" w:type="dxa"/>
          </w:tcPr>
          <w:p w:rsidR="00420897" w:rsidRDefault="00420897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0897" w:rsidRDefault="00420897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0897" w:rsidRPr="006D34D4" w:rsidRDefault="00420897" w:rsidP="0015067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Munícipes de Nova Andradina e região</w:t>
            </w:r>
          </w:p>
        </w:tc>
        <w:tc>
          <w:tcPr>
            <w:tcW w:w="3260" w:type="dxa"/>
          </w:tcPr>
          <w:p w:rsidR="00420897" w:rsidRPr="00420897" w:rsidRDefault="00420897" w:rsidP="00420897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42089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0F0F0"/>
              </w:rPr>
              <w:t>Combate à violência de gênero nessa e em outras campanhas, para que tenhamos mudanças comportamentais na sociedade: que tenhamos homens que não sejam agressores e mulheres que não sejam vítimas.</w:t>
            </w:r>
          </w:p>
        </w:tc>
        <w:tc>
          <w:tcPr>
            <w:tcW w:w="2268" w:type="dxa"/>
          </w:tcPr>
          <w:p w:rsidR="00420897" w:rsidRPr="006D34D4" w:rsidRDefault="00420897" w:rsidP="001506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0674" w:rsidRPr="006D34D4" w:rsidTr="00150674">
        <w:trPr>
          <w:trHeight w:val="225"/>
        </w:trPr>
        <w:tc>
          <w:tcPr>
            <w:tcW w:w="14034" w:type="dxa"/>
            <w:gridSpan w:val="7"/>
          </w:tcPr>
          <w:p w:rsidR="00102B6F" w:rsidRDefault="00102B6F" w:rsidP="00150674">
            <w:pPr>
              <w:jc w:val="center"/>
              <w:rPr>
                <w:rFonts w:ascii="Arial" w:hAnsi="Arial" w:cs="Arial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102B6F" w:rsidRDefault="00102B6F" w:rsidP="00150674">
            <w:pPr>
              <w:jc w:val="center"/>
              <w:rPr>
                <w:rFonts w:ascii="Arial" w:hAnsi="Arial" w:cs="Arial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150674" w:rsidRPr="00552DCC" w:rsidRDefault="00150674" w:rsidP="00150674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 w:rsidRPr="00552DCC">
              <w:rPr>
                <w:rFonts w:ascii="Arial" w:hAnsi="Arial" w:cs="Arial"/>
                <w:b/>
                <w:color w:val="000000" w:themeColor="text1"/>
                <w:spacing w:val="2"/>
                <w:sz w:val="72"/>
                <w:szCs w:val="72"/>
                <w:shd w:val="clear" w:color="auto" w:fill="FFFFFF"/>
              </w:rPr>
              <w:t>Estratégia Saúde da Família, ESFS</w:t>
            </w:r>
            <w:r w:rsidRPr="00552DCC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/ Prevenção ao Feminicídio</w:t>
            </w:r>
          </w:p>
          <w:p w:rsidR="00150674" w:rsidRPr="006D34D4" w:rsidRDefault="00150674" w:rsidP="00150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674" w:rsidRPr="00102B6F" w:rsidRDefault="00150674" w:rsidP="00420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627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823"/>
        <w:gridCol w:w="2105"/>
        <w:gridCol w:w="1625"/>
        <w:gridCol w:w="1320"/>
        <w:gridCol w:w="1544"/>
        <w:gridCol w:w="3231"/>
        <w:gridCol w:w="2241"/>
      </w:tblGrid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ED7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ED7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ED7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ED7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ED73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A1024" w:rsidRPr="006D34D4" w:rsidRDefault="008A1024" w:rsidP="00ED733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ESF Vila Beatriz.</w:t>
            </w: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06/08/19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 Narrow" w:hAnsi="Arial Narrow"/>
                <w:sz w:val="20"/>
                <w:szCs w:val="20"/>
              </w:rPr>
            </w:pPr>
            <w:r w:rsidRPr="006D34D4">
              <w:rPr>
                <w:rFonts w:ascii="Arial Narrow" w:hAnsi="Arial Narrow"/>
                <w:b/>
                <w:sz w:val="20"/>
                <w:szCs w:val="20"/>
              </w:rPr>
              <w:t>Local</w:t>
            </w:r>
            <w:r w:rsidRPr="006D34D4">
              <w:rPr>
                <w:rFonts w:ascii="Arial Narrow" w:hAnsi="Arial Narrow"/>
                <w:sz w:val="20"/>
                <w:szCs w:val="20"/>
              </w:rPr>
              <w:t>: ESF,</w:t>
            </w:r>
          </w:p>
          <w:p w:rsidR="008A1024" w:rsidRPr="006D34D4" w:rsidRDefault="008A1024" w:rsidP="00F917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 Santo Antônio, 114.</w:t>
            </w: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07h00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AD5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Eliane Felix/ Promuse.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ESF Centro Educacional.</w:t>
            </w: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08/08/19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: ESF</w:t>
            </w: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R. Santa Catarina, 1783. 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8A1024" w:rsidRPr="006D34D4" w:rsidRDefault="008A1024" w:rsidP="00AD5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Sônia /Promuse</w:t>
            </w:r>
            <w:r w:rsidR="00745369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277A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5369" w:rsidRPr="006D34D4" w:rsidRDefault="00745369" w:rsidP="00277A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277A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EFS São Vicente.</w:t>
            </w: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12/08/19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>: ESF</w:t>
            </w: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Av. José Heitor de Almeida Camargo, 275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8A1024" w:rsidRPr="006D34D4" w:rsidRDefault="008A1024" w:rsidP="00AD5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Comissão de enfretamento a violência contra mulher OAB/ Cleonice Costa Farias/ Andrea</w:t>
            </w:r>
            <w:r w:rsidR="00552DC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 Conselho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277A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5369" w:rsidRPr="006D34D4" w:rsidRDefault="00745369" w:rsidP="00277A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277A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ESF Centro.</w:t>
            </w: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12/08/19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Governo Municipal através da Secretaria Executiva de Políticas para a Mulher e Conselho Municipal do Direito da Mulher, CAM, PM, Promuse, Bombeiro, Secretaria de Saúde, </w:t>
            </w:r>
            <w:r w:rsidRPr="006D34D4">
              <w:rPr>
                <w:rFonts w:ascii="Arial" w:hAnsi="Arial" w:cs="Arial"/>
                <w:sz w:val="20"/>
                <w:szCs w:val="20"/>
              </w:rPr>
              <w:lastRenderedPageBreak/>
              <w:t>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>: ESF</w:t>
            </w: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R. Melvin Jones, 1142 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13h00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</w:t>
            </w: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estancar a violência doméstica e familiar</w:t>
            </w:r>
          </w:p>
        </w:tc>
        <w:tc>
          <w:tcPr>
            <w:tcW w:w="2241" w:type="dxa"/>
          </w:tcPr>
          <w:p w:rsidR="008A1024" w:rsidRPr="006D34D4" w:rsidRDefault="008A1024" w:rsidP="00AD5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Promuse / Maria José</w:t>
            </w:r>
            <w:r w:rsidR="00552DC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 Conselho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ESF Irman Ribeiro.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13/08/19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>: ESF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Av. Alcides Menezes Faria, 106.</w:t>
            </w: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13h00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6D34D4" w:rsidRDefault="006D34D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34D4" w:rsidRDefault="006D34D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6D34D4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Julliana /Promuse</w:t>
            </w:r>
            <w:r w:rsidR="00552DC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 Conselho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ESF Vila Operaria.</w:t>
            </w:r>
          </w:p>
          <w:p w:rsidR="008A1024" w:rsidRPr="006D34D4" w:rsidRDefault="008A1024" w:rsidP="00277AF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15/08/19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: ESF</w:t>
            </w: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R. José Bernardes da Silveira, 1683.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13h00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552DCC" w:rsidRDefault="00552DCC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52DCC" w:rsidRDefault="00552DCC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52DCC" w:rsidRDefault="00552DCC" w:rsidP="00ED733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552DCC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Sônia SEMCIAS e Conselho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392FAC" w:rsidRPr="006D34D4" w:rsidRDefault="00392FAC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FAC" w:rsidRPr="006D34D4" w:rsidRDefault="00392FAC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1024" w:rsidRPr="006D34D4" w:rsidRDefault="008A1024" w:rsidP="00FE77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 Narrow" w:hAnsi="Arial Narrow"/>
                <w:b/>
                <w:sz w:val="20"/>
                <w:szCs w:val="20"/>
              </w:rPr>
              <w:t xml:space="preserve"> ESF Morada do Sol.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20/08/19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B92776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>: ESF</w:t>
            </w:r>
          </w:p>
          <w:p w:rsidR="008A1024" w:rsidRPr="006D34D4" w:rsidRDefault="008A1024" w:rsidP="00B9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R. Espirito Santo, 1945 - Durval Andrade Filho.</w:t>
            </w: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Família.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8A1024" w:rsidRPr="006D34D4" w:rsidRDefault="008A1024" w:rsidP="00AD5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Comissão de enfretamento a violência contra mu</w:t>
            </w:r>
            <w:r w:rsid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lher OAB/ Cleonice Costa </w:t>
            </w:r>
            <w:r w:rsidR="00102B6F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Farias</w:t>
            </w:r>
            <w:r w:rsidR="00552DC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/C</w:t>
            </w:r>
            <w:r w:rsidR="00102B6F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shd w:val="clear" w:color="auto" w:fill="auto"/>
          </w:tcPr>
          <w:p w:rsidR="00745369" w:rsidRPr="006D34D4" w:rsidRDefault="00745369" w:rsidP="00375F27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8A1024" w:rsidRPr="006D34D4" w:rsidRDefault="008A1024" w:rsidP="00375F27">
            <w:pPr>
              <w:shd w:val="clear" w:color="auto" w:fill="FFFFFF"/>
              <w:spacing w:after="225"/>
              <w:outlineLvl w:val="1"/>
              <w:rPr>
                <w:rFonts w:ascii="Raleway" w:hAnsi="Raleway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Palestra, Prevenção ao Feminicídio,</w:t>
            </w:r>
            <w:r w:rsidRPr="006D34D4">
              <w:rPr>
                <w:rFonts w:ascii="Arial" w:hAnsi="Arial" w:cs="Arial"/>
                <w:b/>
                <w:sz w:val="20"/>
                <w:szCs w:val="20"/>
              </w:rPr>
              <w:t xml:space="preserve"> ESF Nova Casa Verde.</w:t>
            </w:r>
          </w:p>
          <w:p w:rsidR="008A1024" w:rsidRPr="006D34D4" w:rsidRDefault="008A1024" w:rsidP="00FE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22/08/19</w:t>
            </w:r>
          </w:p>
        </w:tc>
        <w:tc>
          <w:tcPr>
            <w:tcW w:w="2105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Governo Municipal através da Secretaria Executiva de Políticas para a Mulher e Conselho Municipal do Direito da Mulher, CAM, PM, </w:t>
            </w:r>
            <w:r w:rsidRPr="006D34D4">
              <w:rPr>
                <w:rFonts w:ascii="Arial" w:hAnsi="Arial" w:cs="Arial"/>
                <w:sz w:val="20"/>
                <w:szCs w:val="20"/>
              </w:rPr>
              <w:lastRenderedPageBreak/>
              <w:t>Promuse, Bombeiro, Secretaria de Saúde, MP, Rotary, CRAS, CREAS, SEMCIAS.</w:t>
            </w:r>
          </w:p>
        </w:tc>
        <w:tc>
          <w:tcPr>
            <w:tcW w:w="1625" w:type="dxa"/>
          </w:tcPr>
          <w:p w:rsidR="00392FAC" w:rsidRPr="006D34D4" w:rsidRDefault="00392FAC" w:rsidP="0037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37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37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375F27">
            <w:pPr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D34D4">
              <w:rPr>
                <w:rFonts w:ascii="Arial" w:hAnsi="Arial" w:cs="Arial"/>
                <w:sz w:val="20"/>
                <w:szCs w:val="20"/>
              </w:rPr>
              <w:t xml:space="preserve">: ESF, </w:t>
            </w:r>
            <w:r w:rsidRPr="006D34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Rua Luís Claudio Josué,468.</w:t>
            </w:r>
          </w:p>
          <w:p w:rsidR="008A1024" w:rsidRPr="006D34D4" w:rsidRDefault="008A1024" w:rsidP="00B92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7H30</w:t>
            </w:r>
          </w:p>
        </w:tc>
        <w:tc>
          <w:tcPr>
            <w:tcW w:w="1544" w:type="dxa"/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</w:t>
            </w:r>
          </w:p>
        </w:tc>
        <w:tc>
          <w:tcPr>
            <w:tcW w:w="3231" w:type="dxa"/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 projeto nasceu da necessidade de conscientizar a sociedade dos dados alarmantes de violência doméstica e familiar contra a mulher, realizando um trabalho de prevenção com a população em geral, com o fim de conscientizar </w:t>
            </w: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população da importância de ações preventivas, buscando-se estancar a violência doméstica e familiar</w:t>
            </w:r>
          </w:p>
        </w:tc>
        <w:tc>
          <w:tcPr>
            <w:tcW w:w="2241" w:type="dxa"/>
          </w:tcPr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552DCC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Eliane Felix, Andréa e Conselho Municipal do Direitos da MULHER</w:t>
            </w:r>
          </w:p>
        </w:tc>
      </w:tr>
      <w:tr w:rsidR="008A1024" w:rsidRPr="006D34D4" w:rsidTr="00102B6F">
        <w:trPr>
          <w:trHeight w:val="4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69" w:rsidRPr="006D34D4" w:rsidRDefault="00745369" w:rsidP="00375F27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8A1024" w:rsidRPr="006D34D4" w:rsidRDefault="008A1024" w:rsidP="00375F27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 xml:space="preserve">Palestra, Prevenção ao Feminicídio, </w:t>
            </w:r>
            <w:r w:rsidRPr="006D34D4">
              <w:rPr>
                <w:rFonts w:ascii="Arial" w:hAnsi="Arial" w:cs="Arial"/>
                <w:b/>
                <w:sz w:val="20"/>
                <w:szCs w:val="20"/>
              </w:rPr>
              <w:t>ESF Horto Florestal.</w:t>
            </w:r>
          </w:p>
          <w:p w:rsidR="008A1024" w:rsidRPr="006D34D4" w:rsidRDefault="008A1024" w:rsidP="00375F27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22/08/19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4D4">
              <w:rPr>
                <w:rFonts w:ascii="Arial" w:hAnsi="Arial" w:cs="Arial"/>
                <w:sz w:val="20"/>
                <w:szCs w:val="20"/>
              </w:rPr>
              <w:t>Governo Municipal através da Secretaria Executiva de Políticas para a Mulher e Conselho Municipal do Direito da Mulher, CAM, PM, Promuse, Bombeiro, Secretaria de Saúde, MP, Rotary, CRAS, CREAS, SEMCIAS.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AC" w:rsidRPr="006D34D4" w:rsidRDefault="00392FAC" w:rsidP="00ED73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ED73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AC" w:rsidRPr="006D34D4" w:rsidRDefault="00392FAC" w:rsidP="00ED73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024" w:rsidRPr="006D34D4" w:rsidRDefault="008A1024" w:rsidP="00ED7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4D4">
              <w:rPr>
                <w:rFonts w:ascii="Arial" w:hAnsi="Arial" w:cs="Arial"/>
                <w:b/>
                <w:sz w:val="20"/>
                <w:szCs w:val="20"/>
              </w:rPr>
              <w:t>Local: ESF</w:t>
            </w:r>
          </w:p>
          <w:p w:rsidR="008A1024" w:rsidRPr="006D34D4" w:rsidRDefault="008A1024" w:rsidP="0037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4D4">
              <w:rPr>
                <w:rStyle w:val="w8qarf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34D4">
              <w:rPr>
                <w:rStyle w:val="lrzxr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R. Ineri </w:t>
            </w:r>
            <w:r w:rsidR="00420897" w:rsidRPr="006D34D4">
              <w:rPr>
                <w:rStyle w:val="lrzxr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Perigo</w:t>
            </w:r>
            <w:r w:rsidRPr="006D34D4">
              <w:rPr>
                <w:rStyle w:val="lrzxr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694 - Horto Florestal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34D4">
              <w:rPr>
                <w:rFonts w:ascii="Arial" w:eastAsia="Calibri" w:hAnsi="Arial" w:cs="Arial"/>
                <w:color w:val="000000"/>
                <w:sz w:val="20"/>
                <w:szCs w:val="20"/>
              </w:rPr>
              <w:t>13h00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392FAC" w:rsidRPr="006D34D4" w:rsidRDefault="00392FAC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8A1024" w:rsidP="00ED7335">
            <w:pPr>
              <w:jc w:val="both"/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Usuários da estratégia Saúde da Família.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24" w:rsidRPr="006D34D4" w:rsidRDefault="008A1024" w:rsidP="00ED73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projeto nasceu da necessidade de conscientizar a sociedade dos dados alarmantes de violência doméstica e familiar contra a mulher, realizando um trabalho de prevenção com a população em geral, com o fim de conscientizar a população da importância de ações preventivas, buscando-se estancar a violência doméstica e familiar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1024" w:rsidRPr="006D34D4" w:rsidRDefault="007C2BBB" w:rsidP="00AD50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Julliana</w:t>
            </w:r>
            <w:r w:rsidR="006D34D4" w:rsidRPr="006D34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Caetano</w:t>
            </w:r>
            <w:r w:rsidR="00552DC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 Promuse e Conselho Municipal do Direitos da MULHER</w:t>
            </w:r>
          </w:p>
        </w:tc>
      </w:tr>
    </w:tbl>
    <w:p w:rsidR="00BA5C6F" w:rsidRPr="007C2BBB" w:rsidRDefault="00BA5C6F" w:rsidP="00BA5C6F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A5C6F" w:rsidRPr="007C2BBB" w:rsidRDefault="00BA5C6F" w:rsidP="00BA5C6F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A5C6F" w:rsidRPr="007C2BBB" w:rsidRDefault="00BA5C6F" w:rsidP="00BA5C6F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A5C6F" w:rsidRPr="00552DCC" w:rsidRDefault="00BA5C6F" w:rsidP="00BA5C6F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552DCC">
        <w:rPr>
          <w:rFonts w:ascii="Arial Narrow" w:hAnsi="Arial Narrow" w:cs="Arial"/>
          <w:b/>
          <w:color w:val="000000"/>
          <w:sz w:val="28"/>
          <w:szCs w:val="28"/>
        </w:rPr>
        <w:t>Andréa Ap Servignani</w:t>
      </w:r>
    </w:p>
    <w:p w:rsidR="00552DCC" w:rsidRPr="00552DCC" w:rsidRDefault="00552DCC" w:rsidP="00BA5C6F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552DCC">
        <w:rPr>
          <w:rFonts w:ascii="Arial" w:hAnsi="Arial" w:cs="Arial"/>
          <w:b/>
          <w:bCs/>
          <w:color w:val="000000" w:themeColor="text1"/>
          <w:shd w:val="clear" w:color="auto" w:fill="FFFFFF"/>
        </w:rPr>
        <w:t>Assistente Social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 Técnica financeira </w:t>
      </w:r>
    </w:p>
    <w:p w:rsidR="00BA5C6F" w:rsidRPr="00552DCC" w:rsidRDefault="00BA5C6F" w:rsidP="00BA5C6F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552DCC">
        <w:rPr>
          <w:rFonts w:ascii="Arial Narrow" w:hAnsi="Arial Narrow" w:cs="Arial"/>
          <w:b/>
          <w:color w:val="000000"/>
          <w:sz w:val="28"/>
          <w:szCs w:val="28"/>
        </w:rPr>
        <w:t>Secretaria Executiva de Políticas</w:t>
      </w:r>
      <w:r w:rsidR="00392FAC" w:rsidRPr="00552DCC">
        <w:rPr>
          <w:rFonts w:ascii="Arial Narrow" w:hAnsi="Arial Narrow" w:cs="Arial"/>
          <w:b/>
          <w:color w:val="000000"/>
          <w:sz w:val="28"/>
          <w:szCs w:val="28"/>
        </w:rPr>
        <w:t xml:space="preserve"> Públicas para</w:t>
      </w:r>
      <w:r w:rsidRPr="00552DCC">
        <w:rPr>
          <w:rFonts w:ascii="Arial Narrow" w:hAnsi="Arial Narrow" w:cs="Arial"/>
          <w:b/>
          <w:color w:val="000000"/>
          <w:sz w:val="28"/>
          <w:szCs w:val="28"/>
        </w:rPr>
        <w:t xml:space="preserve"> a Mulher</w:t>
      </w:r>
      <w:r w:rsidR="00392FAC" w:rsidRPr="00552DCC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:rsidR="00BA5C6F" w:rsidRPr="00552DCC" w:rsidRDefault="00BA5C6F" w:rsidP="00BA5C6F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7C4F08" w:rsidRPr="00552DCC" w:rsidRDefault="007C4F08" w:rsidP="00375F27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C4F08" w:rsidRPr="00552DCC" w:rsidSect="00FE7757">
      <w:headerReference w:type="default" r:id="rId8"/>
      <w:pgSz w:w="16838" w:h="11906" w:orient="landscape"/>
      <w:pgMar w:top="1134" w:right="167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94" w:rsidRDefault="00997C94" w:rsidP="003E4C2D">
      <w:r>
        <w:separator/>
      </w:r>
    </w:p>
  </w:endnote>
  <w:endnote w:type="continuationSeparator" w:id="0">
    <w:p w:rsidR="00997C94" w:rsidRDefault="00997C94" w:rsidP="003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94" w:rsidRDefault="00997C94" w:rsidP="003E4C2D">
      <w:r>
        <w:separator/>
      </w:r>
    </w:p>
  </w:footnote>
  <w:footnote w:type="continuationSeparator" w:id="0">
    <w:p w:rsidR="00997C94" w:rsidRDefault="00997C94" w:rsidP="003E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C7" w:rsidRPr="00A127C7" w:rsidRDefault="00A127C7" w:rsidP="00A127C7">
    <w:pPr>
      <w:tabs>
        <w:tab w:val="left" w:pos="2835"/>
      </w:tabs>
      <w:ind w:right="-567"/>
      <w:jc w:val="center"/>
      <w:rPr>
        <w:rFonts w:ascii="Calibri" w:eastAsia="Calibri" w:hAnsi="Calibri"/>
        <w:color w:val="262626"/>
        <w:sz w:val="22"/>
        <w:szCs w:val="22"/>
        <w:lang w:eastAsia="en-US"/>
      </w:rPr>
    </w:pPr>
    <w:r w:rsidRPr="00A127C7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-398145</wp:posOffset>
              </wp:positionH>
              <wp:positionV relativeFrom="paragraph">
                <wp:posOffset>0</wp:posOffset>
              </wp:positionV>
              <wp:extent cx="1135380" cy="10661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066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7C7" w:rsidRDefault="00A127C7" w:rsidP="00A127C7">
                          <w:r>
                            <w:object w:dxaOrig="975" w:dyaOrig="99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8.75pt;height:49.5pt" fillcolor="window">
                                <v:imagedata r:id="rId1" o:title=""/>
                              </v:shape>
                              <o:OLEObject Type="Embed" ProgID="CorelDRAW.Graphic.10" ShapeID="_x0000_i1026" DrawAspect="Content" ObjectID="_162625816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1.35pt;margin-top:0;width:89.4pt;height:8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6RJwIAAFUEAAAOAAAAZHJzL2Uyb0RvYy54bWysVFGP0zAMfkfiP0R5Z11329hV607HjiGk&#10;O0A6+AFemq4RaRwl2drx63HSbTfg7UQeIrt2Ptuf7S7v+lazg3ReoSl5PhpzJo3ASpldyX9837xb&#10;cOYDmAo0Glnyo/T8bvX2zbKzhZxgg7qSjhGI8UVnS96EYIss86KRLfgRWmnIWKNrIZDqdlnloCP0&#10;VmeT8Xiedegq61BI7+nrw2Dkq4Rf11KEr3XtZWC65JRbSLdL9zbe2WoJxc6BbZQ4pQGvyKIFZSjo&#10;BeoBArC9U/9AtUo49FiHkcA2w7pWQqYaqJp8/Fc1zw1YmWohcry90OT/H6z4cvjmmKpKPuHMQEst&#10;WoPqgVWSBdkHZJPIUWd9Qa7PlpxD/wF76nWq19tHFD89M7huwOzkvXPYNRIqyjGPL7OrpwOOjyDb&#10;7gkrCgb7gAmor10bCSRKGKFTr46X/lAeTMSQ+c3sZkEmQbZ8PJ/n81mKAcX5uXU+fJLYsiiU3NEA&#10;JHg4PPoQ04Hi7BKjedSq2iitk+J227V27AA0LJt0Tuh/uGnDupLfziazgYFXQLQq0NRr1ZZ8MY4n&#10;xoEi8vbRVEkOoPQgU8ranIiM3A0shn7bk2Nkd4vVkSh1OEw3bSMJDbpfnHU02SU3tHqc6c+GmnKb&#10;T6dxEZIynb2fkOKuLdtrCxhBQCUPnA3iOgzLs7dO7RqKcx6De2rkRiWKX3I6ZU2zm5g/7Vlcjms9&#10;eb38DVa/AQAA//8DAFBLAwQUAAYACAAAACEAw36hJd8AAAAIAQAADwAAAGRycy9kb3ducmV2Lnht&#10;bEyPQU/CQBCF7yb+h82YeINtORSt3RKCSuLBg2gEb0N3bBu7s013gfLvHU56m5f38uZ7xWJ0nTrS&#10;EFrPBtJpAoq48rbl2sDH+/PkDlSIyBY7z2TgTAEW5fVVgbn1J36j4ybWSko45GigibHPtQ5VQw7D&#10;1PfE4n37wWEUOdTaDniSctfpWZJk2mHL8qHBnlYNVT+bgzPQvn718XO7fnpc+fX2vMOwW74EY25v&#10;xuUDqEhj/AvDBV/QoRSmvT+wDaozMMlmc4kakEUXO81SUHs5svk96LLQ/weUvwAAAP//AwBQSwEC&#10;LQAUAAYACAAAACEAtoM4kv4AAADhAQAAEwAAAAAAAAAAAAAAAAAAAAAAW0NvbnRlbnRfVHlwZXNd&#10;LnhtbFBLAQItABQABgAIAAAAIQA4/SH/1gAAAJQBAAALAAAAAAAAAAAAAAAAAC8BAABfcmVscy8u&#10;cmVsc1BLAQItABQABgAIAAAAIQCZHv6RJwIAAFUEAAAOAAAAAAAAAAAAAAAAAC4CAABkcnMvZTJv&#10;RG9jLnhtbFBLAQItABQABgAIAAAAIQDDfqEl3wAAAAgBAAAPAAAAAAAAAAAAAAAAAIEEAABkcnMv&#10;ZG93bnJldi54bWxQSwUGAAAAAAQABADzAAAAjQUAAAAA&#10;" strokecolor="white">
              <v:textbox style="mso-fit-shape-to-text:t">
                <w:txbxContent>
                  <w:p w:rsidR="00A127C7" w:rsidRDefault="00A127C7" w:rsidP="00A127C7">
                    <w:r>
                      <w:object w:dxaOrig="2222" w:dyaOrig="2279">
                        <v:shape id="_x0000_i1025" type="#_x0000_t75" style="width:48.75pt;height:49.8pt" o:ole="" fillcolor="window">
                          <v:imagedata r:id="rId3" o:title=""/>
                        </v:shape>
                        <o:OLEObject Type="Embed" ProgID="CorelDRAW.Graphic.10" ShapeID="_x0000_i1025" DrawAspect="Content" ObjectID="_162471497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A127C7">
      <w:rPr>
        <w:rFonts w:ascii="Calibri" w:eastAsia="Calibri" w:hAnsi="Calibri"/>
        <w:color w:val="262626"/>
        <w:sz w:val="22"/>
        <w:szCs w:val="22"/>
        <w:lang w:eastAsia="en-US"/>
      </w:rPr>
      <w:t>PREFEITURA MUNICIPAL DE NOVA ANDRADINA</w:t>
    </w:r>
  </w:p>
  <w:p w:rsidR="00A127C7" w:rsidRPr="00A127C7" w:rsidRDefault="00A127C7" w:rsidP="00A127C7">
    <w:pPr>
      <w:tabs>
        <w:tab w:val="left" w:pos="2835"/>
      </w:tabs>
      <w:ind w:right="-567"/>
      <w:jc w:val="center"/>
      <w:rPr>
        <w:rFonts w:ascii="Calibri" w:eastAsia="Calibri" w:hAnsi="Calibri"/>
        <w:color w:val="262626"/>
        <w:sz w:val="22"/>
        <w:szCs w:val="22"/>
        <w:lang w:eastAsia="en-US"/>
      </w:rPr>
    </w:pPr>
    <w:r w:rsidRPr="00A127C7">
      <w:rPr>
        <w:rFonts w:ascii="Calibri" w:eastAsia="Calibri" w:hAnsi="Calibri"/>
        <w:color w:val="262626"/>
        <w:sz w:val="22"/>
        <w:szCs w:val="22"/>
        <w:lang w:eastAsia="en-US"/>
      </w:rPr>
      <w:t>ESTADO DE MATO GROSSO DO SUL</w:t>
    </w:r>
  </w:p>
  <w:p w:rsidR="00A127C7" w:rsidRPr="00A127C7" w:rsidRDefault="00A127C7" w:rsidP="00A127C7">
    <w:pPr>
      <w:tabs>
        <w:tab w:val="left" w:pos="2835"/>
      </w:tabs>
      <w:ind w:right="-567"/>
      <w:jc w:val="center"/>
      <w:rPr>
        <w:rFonts w:ascii="Calibri" w:eastAsia="Calibri" w:hAnsi="Calibri"/>
        <w:b/>
        <w:color w:val="262626"/>
        <w:sz w:val="22"/>
        <w:szCs w:val="22"/>
        <w:lang w:eastAsia="en-US"/>
      </w:rPr>
    </w:pPr>
    <w:r w:rsidRPr="00A127C7">
      <w:rPr>
        <w:rFonts w:ascii="Calibri" w:eastAsia="Calibri" w:hAnsi="Calibri"/>
        <w:b/>
        <w:color w:val="262626"/>
        <w:sz w:val="22"/>
        <w:szCs w:val="22"/>
        <w:lang w:eastAsia="en-US"/>
      </w:rPr>
      <w:t>GOVERNO MUNICIPAL</w:t>
    </w:r>
  </w:p>
  <w:p w:rsidR="00A127C7" w:rsidRPr="00A127C7" w:rsidRDefault="00A127C7" w:rsidP="00A127C7">
    <w:pPr>
      <w:tabs>
        <w:tab w:val="left" w:pos="2835"/>
      </w:tabs>
      <w:ind w:right="-567"/>
      <w:jc w:val="center"/>
      <w:rPr>
        <w:rFonts w:ascii="Calibri" w:eastAsia="Calibri" w:hAnsi="Calibri"/>
        <w:b/>
        <w:color w:val="262626"/>
        <w:sz w:val="22"/>
        <w:szCs w:val="22"/>
        <w:lang w:eastAsia="en-US"/>
      </w:rPr>
    </w:pPr>
    <w:r w:rsidRPr="00A127C7">
      <w:rPr>
        <w:rFonts w:ascii="Calibri" w:eastAsia="Calibri" w:hAnsi="Calibri"/>
        <w:b/>
        <w:color w:val="262626"/>
        <w:sz w:val="22"/>
        <w:szCs w:val="22"/>
        <w:lang w:eastAsia="en-US"/>
      </w:rPr>
      <w:t>SECRETARIA EXECUTIVA DE POLÍTICAS PARA A MULHER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3FE2"/>
    <w:multiLevelType w:val="hybridMultilevel"/>
    <w:tmpl w:val="8A3EE4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07125"/>
    <w:rsid w:val="000430C0"/>
    <w:rsid w:val="00066757"/>
    <w:rsid w:val="000B5E5B"/>
    <w:rsid w:val="00102B6F"/>
    <w:rsid w:val="00150674"/>
    <w:rsid w:val="00153478"/>
    <w:rsid w:val="00194FC3"/>
    <w:rsid w:val="001B35C6"/>
    <w:rsid w:val="001C13BE"/>
    <w:rsid w:val="001F34E6"/>
    <w:rsid w:val="00201947"/>
    <w:rsid w:val="00262DB4"/>
    <w:rsid w:val="00277AFA"/>
    <w:rsid w:val="002935BB"/>
    <w:rsid w:val="002E7C76"/>
    <w:rsid w:val="00313F3D"/>
    <w:rsid w:val="00375F27"/>
    <w:rsid w:val="00383B9B"/>
    <w:rsid w:val="00392FAC"/>
    <w:rsid w:val="003B1059"/>
    <w:rsid w:val="003D70AC"/>
    <w:rsid w:val="003E4C2D"/>
    <w:rsid w:val="003F301E"/>
    <w:rsid w:val="00420897"/>
    <w:rsid w:val="00427E38"/>
    <w:rsid w:val="0044275F"/>
    <w:rsid w:val="00471D24"/>
    <w:rsid w:val="004F59B0"/>
    <w:rsid w:val="00552DCC"/>
    <w:rsid w:val="005B3C08"/>
    <w:rsid w:val="005E5E6F"/>
    <w:rsid w:val="00604FAB"/>
    <w:rsid w:val="00670515"/>
    <w:rsid w:val="00682B23"/>
    <w:rsid w:val="00693294"/>
    <w:rsid w:val="006B3A9E"/>
    <w:rsid w:val="006D0858"/>
    <w:rsid w:val="006D34D4"/>
    <w:rsid w:val="007152A1"/>
    <w:rsid w:val="00745369"/>
    <w:rsid w:val="007C2B9F"/>
    <w:rsid w:val="007C2BBB"/>
    <w:rsid w:val="007C4F08"/>
    <w:rsid w:val="008004E9"/>
    <w:rsid w:val="00803A2A"/>
    <w:rsid w:val="00881C54"/>
    <w:rsid w:val="008A1024"/>
    <w:rsid w:val="008C7C24"/>
    <w:rsid w:val="00912C7B"/>
    <w:rsid w:val="00921E70"/>
    <w:rsid w:val="00971E6C"/>
    <w:rsid w:val="00997C94"/>
    <w:rsid w:val="009E4E9E"/>
    <w:rsid w:val="009F2821"/>
    <w:rsid w:val="00A05C5B"/>
    <w:rsid w:val="00A127C7"/>
    <w:rsid w:val="00A226C6"/>
    <w:rsid w:val="00A57B05"/>
    <w:rsid w:val="00A6093A"/>
    <w:rsid w:val="00AA68D9"/>
    <w:rsid w:val="00AD5005"/>
    <w:rsid w:val="00B1117E"/>
    <w:rsid w:val="00B92776"/>
    <w:rsid w:val="00BA5C6F"/>
    <w:rsid w:val="00BF6E33"/>
    <w:rsid w:val="00C26930"/>
    <w:rsid w:val="00C8394B"/>
    <w:rsid w:val="00C85393"/>
    <w:rsid w:val="00CD1885"/>
    <w:rsid w:val="00D85F7B"/>
    <w:rsid w:val="00D93A46"/>
    <w:rsid w:val="00DC7C5F"/>
    <w:rsid w:val="00E1684B"/>
    <w:rsid w:val="00E91AE2"/>
    <w:rsid w:val="00F1754B"/>
    <w:rsid w:val="00F32A82"/>
    <w:rsid w:val="00F34233"/>
    <w:rsid w:val="00F9172A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7EF011C"/>
  <w15:chartTrackingRefBased/>
  <w15:docId w15:val="{D1F00FD5-B84C-4185-8B9B-55C8ED2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75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004E9"/>
  </w:style>
  <w:style w:type="character" w:customStyle="1" w:styleId="ecxst">
    <w:name w:val="ecxst"/>
    <w:rsid w:val="008004E9"/>
  </w:style>
  <w:style w:type="paragraph" w:styleId="PargrafodaLista">
    <w:name w:val="List Paragraph"/>
    <w:basedOn w:val="Normal"/>
    <w:uiPriority w:val="34"/>
    <w:qFormat/>
    <w:rsid w:val="008004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004E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004E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D70AC"/>
    <w:rPr>
      <w:i/>
      <w:iCs/>
    </w:rPr>
  </w:style>
  <w:style w:type="paragraph" w:styleId="NormalWeb">
    <w:name w:val="Normal (Web)"/>
    <w:basedOn w:val="Normal"/>
    <w:uiPriority w:val="99"/>
    <w:unhideWhenUsed/>
    <w:rsid w:val="007C2B9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C2B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4C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C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7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7C7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E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75F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w8qarf">
    <w:name w:val="w8qarf"/>
    <w:basedOn w:val="Fontepargpadro"/>
    <w:rsid w:val="00F1754B"/>
  </w:style>
  <w:style w:type="character" w:customStyle="1" w:styleId="lrzxr">
    <w:name w:val="lrzxr"/>
    <w:basedOn w:val="Fontepargpadro"/>
    <w:rsid w:val="00F1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0D51-F747-4EE2-90EB-603255D0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3</cp:revision>
  <cp:lastPrinted>2019-07-29T12:12:00Z</cp:lastPrinted>
  <dcterms:created xsi:type="dcterms:W3CDTF">2019-07-31T19:28:00Z</dcterms:created>
  <dcterms:modified xsi:type="dcterms:W3CDTF">2019-08-02T17:36:00Z</dcterms:modified>
</cp:coreProperties>
</file>